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20F" w:rsidRPr="00D151BE" w:rsidRDefault="0055120F" w:rsidP="00827793">
      <w:pPr>
        <w:spacing w:after="0" w:line="240" w:lineRule="auto"/>
        <w:ind w:right="44"/>
        <w:jc w:val="center"/>
        <w:rPr>
          <w:rFonts w:ascii="Times New Roman Tj" w:hAnsi="Times New Roman Tj" w:cs="Times New Roman"/>
          <w:b/>
          <w:sz w:val="32"/>
          <w:szCs w:val="32"/>
        </w:rPr>
      </w:pPr>
      <w:r w:rsidRPr="00D151BE">
        <w:rPr>
          <w:rFonts w:ascii="Times New Roman Tj" w:hAnsi="Times New Roman Tj" w:cs="Times New Roman"/>
          <w:b/>
          <w:sz w:val="32"/>
          <w:szCs w:val="32"/>
        </w:rPr>
        <w:t>РОЛЬ МЕЖДУН</w:t>
      </w:r>
      <w:r w:rsidR="001E27B7" w:rsidRPr="00D151BE">
        <w:rPr>
          <w:rFonts w:ascii="Times New Roman Tj" w:hAnsi="Times New Roman Tj" w:cs="Times New Roman"/>
          <w:b/>
          <w:sz w:val="32"/>
          <w:szCs w:val="32"/>
        </w:rPr>
        <w:t xml:space="preserve">АРОДНОГО СОТРУДНИЧЕСТВА В </w:t>
      </w:r>
      <w:r w:rsidR="00640370" w:rsidRPr="00D151BE">
        <w:rPr>
          <w:rFonts w:ascii="Times New Roman Tj" w:hAnsi="Times New Roman Tj" w:cs="Times New Roman"/>
          <w:b/>
          <w:sz w:val="32"/>
          <w:szCs w:val="32"/>
        </w:rPr>
        <w:t>СОВЕРШЕНСТВОВА</w:t>
      </w:r>
      <w:r w:rsidRPr="00D151BE">
        <w:rPr>
          <w:rFonts w:ascii="Times New Roman Tj" w:hAnsi="Times New Roman Tj" w:cs="Times New Roman"/>
          <w:b/>
          <w:sz w:val="32"/>
          <w:szCs w:val="32"/>
        </w:rPr>
        <w:t>НИИ КАЧЕСТВА ВЫСШЕГО ПРОФЕССИОНАЛЬНОГО ОБРАЗОВАНИЯ</w:t>
      </w:r>
    </w:p>
    <w:p w:rsidR="00827793" w:rsidRPr="00D151BE" w:rsidRDefault="00827793" w:rsidP="00827793">
      <w:pPr>
        <w:spacing w:after="0" w:line="240" w:lineRule="auto"/>
        <w:ind w:right="44"/>
        <w:jc w:val="center"/>
        <w:rPr>
          <w:rFonts w:ascii="Times New Roman Tj" w:hAnsi="Times New Roman Tj" w:cs="Times New Roman"/>
          <w:b/>
          <w:color w:val="FF0000"/>
          <w:sz w:val="32"/>
          <w:szCs w:val="32"/>
        </w:rPr>
      </w:pPr>
    </w:p>
    <w:p w:rsidR="00EA48AA" w:rsidRDefault="003D5D61" w:rsidP="0044094C">
      <w:pPr>
        <w:spacing w:after="0" w:line="240" w:lineRule="auto"/>
        <w:ind w:firstLine="567"/>
        <w:jc w:val="both"/>
        <w:rPr>
          <w:rFonts w:ascii="Times New Roman Tj" w:hAnsi="Times New Roman Tj" w:cs="Times New Roman"/>
          <w:sz w:val="32"/>
          <w:szCs w:val="32"/>
        </w:rPr>
      </w:pPr>
      <w:r>
        <w:rPr>
          <w:rFonts w:ascii="Times New Roman Tj" w:hAnsi="Times New Roman Tj" w:cs="Times New Roman"/>
          <w:sz w:val="32"/>
          <w:szCs w:val="32"/>
        </w:rPr>
        <w:t xml:space="preserve">Доклад ректора </w:t>
      </w:r>
      <w:r w:rsidRPr="003D5D61">
        <w:rPr>
          <w:rFonts w:ascii="Times New Roman" w:hAnsi="Times New Roman" w:cs="Times New Roman"/>
          <w:bCs/>
          <w:sz w:val="32"/>
          <w:szCs w:val="32"/>
        </w:rPr>
        <w:t>Таджикск</w:t>
      </w:r>
      <w:r w:rsidRPr="003D5D61">
        <w:rPr>
          <w:rFonts w:ascii="Times New Roman" w:hAnsi="Times New Roman" w:cs="Times New Roman"/>
          <w:bCs/>
          <w:sz w:val="32"/>
          <w:szCs w:val="32"/>
        </w:rPr>
        <w:t>ого</w:t>
      </w:r>
      <w:r w:rsidRPr="003D5D61">
        <w:rPr>
          <w:rFonts w:ascii="Times New Roman" w:hAnsi="Times New Roman" w:cs="Times New Roman"/>
          <w:bCs/>
          <w:sz w:val="32"/>
          <w:szCs w:val="32"/>
        </w:rPr>
        <w:t xml:space="preserve"> государственн</w:t>
      </w:r>
      <w:r w:rsidRPr="003D5D61">
        <w:rPr>
          <w:rFonts w:ascii="Times New Roman" w:hAnsi="Times New Roman" w:cs="Times New Roman"/>
          <w:bCs/>
          <w:sz w:val="32"/>
          <w:szCs w:val="32"/>
        </w:rPr>
        <w:t>ого</w:t>
      </w:r>
      <w:r w:rsidRPr="003D5D61">
        <w:rPr>
          <w:rFonts w:ascii="Times New Roman" w:hAnsi="Times New Roman" w:cs="Times New Roman"/>
          <w:bCs/>
          <w:sz w:val="32"/>
          <w:szCs w:val="32"/>
        </w:rPr>
        <w:t xml:space="preserve"> институт</w:t>
      </w:r>
      <w:r w:rsidRPr="003D5D61">
        <w:rPr>
          <w:rFonts w:ascii="Times New Roman" w:hAnsi="Times New Roman" w:cs="Times New Roman"/>
          <w:bCs/>
          <w:sz w:val="32"/>
          <w:szCs w:val="32"/>
        </w:rPr>
        <w:t>а</w:t>
      </w:r>
      <w:r w:rsidRPr="003D5D61">
        <w:rPr>
          <w:rFonts w:ascii="Times New Roman" w:hAnsi="Times New Roman" w:cs="Times New Roman"/>
          <w:bCs/>
          <w:sz w:val="32"/>
          <w:szCs w:val="32"/>
        </w:rPr>
        <w:t xml:space="preserve"> языков имени С.</w:t>
      </w:r>
      <w:r w:rsidRPr="003D5D61">
        <w:rPr>
          <w:rFonts w:ascii="Times New Roman" w:hAnsi="Times New Roman" w:cs="Times New Roman"/>
          <w:bCs/>
          <w:sz w:val="32"/>
          <w:szCs w:val="32"/>
        </w:rPr>
        <w:t> </w:t>
      </w:r>
      <w:r w:rsidRPr="003D5D61">
        <w:rPr>
          <w:rFonts w:ascii="Times New Roman" w:hAnsi="Times New Roman" w:cs="Times New Roman"/>
          <w:bCs/>
          <w:sz w:val="32"/>
          <w:szCs w:val="32"/>
        </w:rPr>
        <w:t>Улугзода</w:t>
      </w:r>
      <w:r w:rsidRPr="003D5D61">
        <w:rPr>
          <w:rFonts w:ascii="Times New Roman" w:hAnsi="Times New Roman" w:cs="Times New Roman"/>
          <w:bCs/>
          <w:sz w:val="32"/>
          <w:szCs w:val="32"/>
        </w:rPr>
        <w:t>, доктора педагогических наук</w:t>
      </w:r>
      <w:r>
        <w:rPr>
          <w:rFonts w:ascii="Times New Roman Tj" w:hAnsi="Times New Roman Tj" w:cs="Times New Roman"/>
          <w:sz w:val="32"/>
          <w:szCs w:val="32"/>
        </w:rPr>
        <w:t xml:space="preserve"> Раджабзода Махмадулло</w:t>
      </w:r>
      <w:r w:rsidR="00EA48AA" w:rsidRPr="00D151BE">
        <w:rPr>
          <w:rFonts w:ascii="Times New Roman Tj" w:hAnsi="Times New Roman Tj" w:cs="Times New Roman"/>
          <w:sz w:val="32"/>
          <w:szCs w:val="32"/>
        </w:rPr>
        <w:t xml:space="preserve"> на </w:t>
      </w:r>
      <w:r w:rsidR="00EA48AA" w:rsidRPr="00D151BE">
        <w:rPr>
          <w:rFonts w:ascii="Times New Roman Tj" w:hAnsi="Times New Roman Tj" w:cs="Times New Roman"/>
          <w:bCs/>
          <w:sz w:val="32"/>
          <w:szCs w:val="32"/>
        </w:rPr>
        <w:t>XI Форуме творческой и научной интеллигенции государств</w:t>
      </w:r>
      <w:r>
        <w:rPr>
          <w:rFonts w:ascii="Times New Roman Tj" w:hAnsi="Times New Roman Tj" w:cs="Times New Roman"/>
          <w:bCs/>
          <w:sz w:val="32"/>
          <w:szCs w:val="32"/>
        </w:rPr>
        <w:t xml:space="preserve"> – </w:t>
      </w:r>
      <w:r w:rsidR="00EA48AA" w:rsidRPr="00D151BE">
        <w:rPr>
          <w:rFonts w:ascii="Times New Roman Tj" w:hAnsi="Times New Roman Tj" w:cs="Times New Roman"/>
          <w:bCs/>
          <w:sz w:val="32"/>
          <w:szCs w:val="32"/>
        </w:rPr>
        <w:t>участников СНГ</w:t>
      </w:r>
      <w:r w:rsidR="00EA48AA" w:rsidRPr="00D151BE">
        <w:rPr>
          <w:rFonts w:ascii="Times New Roman Tj" w:hAnsi="Times New Roman Tj" w:cs="Times New Roman"/>
          <w:sz w:val="32"/>
          <w:szCs w:val="32"/>
        </w:rPr>
        <w:t xml:space="preserve">, посвящённой 25-летию Содружества Независимых Государств. </w:t>
      </w:r>
    </w:p>
    <w:p w:rsidR="003D5D61" w:rsidRPr="00D151BE" w:rsidRDefault="003D5D61" w:rsidP="0044094C">
      <w:pPr>
        <w:spacing w:after="0" w:line="240" w:lineRule="auto"/>
        <w:ind w:firstLine="567"/>
        <w:jc w:val="both"/>
        <w:rPr>
          <w:rFonts w:ascii="Times New Roman Tj" w:hAnsi="Times New Roman Tj" w:cs="Times New Roman"/>
          <w:sz w:val="32"/>
          <w:szCs w:val="32"/>
        </w:rPr>
      </w:pPr>
    </w:p>
    <w:p w:rsidR="00EA48AA" w:rsidRPr="00D151BE" w:rsidRDefault="00EA48AA" w:rsidP="0044094C">
      <w:pPr>
        <w:spacing w:after="0" w:line="240" w:lineRule="auto"/>
        <w:ind w:firstLine="567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 xml:space="preserve">Уважаемые друзья!  </w:t>
      </w:r>
    </w:p>
    <w:p w:rsidR="00EA48AA" w:rsidRPr="00D151BE" w:rsidRDefault="00EA48AA" w:rsidP="0044094C">
      <w:pPr>
        <w:spacing w:after="0" w:line="240" w:lineRule="auto"/>
        <w:ind w:firstLine="567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 xml:space="preserve">Ещё тысячу лет тому назад основоположник таджикской классической литературы Абуабдулло Рудаки отметил: </w:t>
      </w:r>
    </w:p>
    <w:p w:rsidR="00EA48AA" w:rsidRPr="00D151BE" w:rsidRDefault="00EA48AA" w:rsidP="0044094C">
      <w:pPr>
        <w:spacing w:after="0" w:line="240" w:lineRule="auto"/>
        <w:ind w:firstLine="567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 xml:space="preserve">Какой мы не возьмем язык и век, </w:t>
      </w:r>
    </w:p>
    <w:p w:rsidR="00EA48AA" w:rsidRPr="00D151BE" w:rsidRDefault="00EA48AA" w:rsidP="0044094C">
      <w:pPr>
        <w:spacing w:after="0" w:line="240" w:lineRule="auto"/>
        <w:ind w:firstLine="567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>Всегда стремился к знаньям человек.</w:t>
      </w:r>
    </w:p>
    <w:p w:rsidR="00EA48AA" w:rsidRPr="00D151BE" w:rsidRDefault="00EA48AA" w:rsidP="0044094C">
      <w:pPr>
        <w:spacing w:after="0" w:line="240" w:lineRule="auto"/>
        <w:ind w:firstLine="567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>Проблемы, связанные с современным состоянием сотрудничества в области образовани</w:t>
      </w:r>
      <w:r w:rsidR="0044094C" w:rsidRPr="00D151BE">
        <w:rPr>
          <w:rFonts w:ascii="Times New Roman Tj" w:hAnsi="Times New Roman Tj" w:cs="Times New Roman"/>
          <w:sz w:val="32"/>
          <w:szCs w:val="32"/>
        </w:rPr>
        <w:t xml:space="preserve">я </w:t>
      </w:r>
      <w:r w:rsidR="00B777E2" w:rsidRPr="00D151BE">
        <w:rPr>
          <w:rFonts w:ascii="Times New Roman Tj" w:hAnsi="Times New Roman Tj" w:cs="Times New Roman"/>
          <w:sz w:val="32"/>
          <w:szCs w:val="32"/>
        </w:rPr>
        <w:t>стран, входящих в  Содружество Независимых Г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осударств, а также перспективы </w:t>
      </w:r>
      <w:r w:rsidR="0044094C" w:rsidRPr="00D151BE">
        <w:rPr>
          <w:rFonts w:ascii="Times New Roman Tj" w:hAnsi="Times New Roman Tj" w:cs="Times New Roman"/>
          <w:sz w:val="32"/>
          <w:szCs w:val="32"/>
        </w:rPr>
        <w:t>взаимодействия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 являются объектом пристального внимания руководства Республики Таджикистан и доминирующим направлением нашей государственной политики. </w:t>
      </w:r>
    </w:p>
    <w:p w:rsidR="005B7CFE" w:rsidRPr="00D151BE" w:rsidRDefault="005B7CFE" w:rsidP="00BC5EE7">
      <w:pPr>
        <w:spacing w:after="0" w:line="240" w:lineRule="auto"/>
        <w:ind w:right="44" w:firstLine="426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>Правительство Республики Таджикистан, рассматривая образование в качестве одного из основных национальных приоритетов, желает видеть в ближайшем будущем национальную систему образования соответствующей современным международным требованиям и гармонично интегрированной в мировое сообщество. В современном мире, идущем по пути глобализации, способность быстро адаптироваться к условиям международной конкуренции становится важнейшим фактором успешного и устойчивого развития</w:t>
      </w:r>
      <w:r w:rsidR="00BC5EE7" w:rsidRPr="00D151BE">
        <w:rPr>
          <w:rFonts w:ascii="Times New Roman Tj" w:hAnsi="Times New Roman Tj" w:cs="Times New Roman"/>
          <w:sz w:val="32"/>
          <w:szCs w:val="32"/>
        </w:rPr>
        <w:t xml:space="preserve"> любой страны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. </w:t>
      </w:r>
    </w:p>
    <w:p w:rsidR="00764EA9" w:rsidRPr="00D151BE" w:rsidRDefault="005B7CFE" w:rsidP="002804BE">
      <w:pPr>
        <w:spacing w:after="0" w:line="240" w:lineRule="auto"/>
        <w:ind w:right="44" w:firstLine="426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 xml:space="preserve">В своём докладе я попытаюсь очертить круг основных проблем и перспектив дальнейшего плодотворного международного сотрудничества  в контексте обеспечения доступности и качества высшего профессионального образования. </w:t>
      </w:r>
      <w:r w:rsidR="00764EA9" w:rsidRPr="00D151BE">
        <w:rPr>
          <w:rFonts w:ascii="Times New Roman Tj" w:hAnsi="Times New Roman Tj" w:cs="Times New Roman"/>
          <w:sz w:val="32"/>
          <w:szCs w:val="32"/>
        </w:rPr>
        <w:t xml:space="preserve">Ибо от  направленности образования, его  доступности и качества во многом зависят перспективы развития  всего человечества. Именно на образование возлагается надежда в решении многих глобальных  проблем человечества: сохранение мира, ликвидация неграмотности, улучшение экономических показателей жизни народов, возрождение и сохранение духовности. </w:t>
      </w:r>
    </w:p>
    <w:p w:rsidR="00764EA9" w:rsidRPr="00D151BE" w:rsidRDefault="00764EA9" w:rsidP="002804BE">
      <w:pPr>
        <w:spacing w:after="0" w:line="240" w:lineRule="auto"/>
        <w:ind w:right="44" w:firstLine="426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lastRenderedPageBreak/>
        <w:t xml:space="preserve">Однако образование сможет выполнить свою миссию лишь при условии его доступности, наполнения его гуманистическим содержанием, гуманистическими ценностями и смыслами, а также повышения роли международного сотрудничества в </w:t>
      </w:r>
      <w:r w:rsidRPr="00D151BE">
        <w:rPr>
          <w:rFonts w:ascii="Times New Roman Tj" w:hAnsi="Times New Roman Tj"/>
          <w:sz w:val="32"/>
          <w:szCs w:val="32"/>
        </w:rPr>
        <w:t>улучшении качества высшего профессионального образования.</w:t>
      </w:r>
    </w:p>
    <w:p w:rsidR="00764EA9" w:rsidRPr="00D151BE" w:rsidRDefault="00764EA9" w:rsidP="00764EA9">
      <w:pPr>
        <w:spacing w:after="0" w:line="240" w:lineRule="auto"/>
        <w:ind w:firstLine="708"/>
        <w:jc w:val="both"/>
        <w:rPr>
          <w:rFonts w:ascii="Times New Roman Tj" w:eastAsia="Times New Roman" w:hAnsi="Times New Roman Tj" w:cs="Segoe UI"/>
          <w:bCs/>
          <w:sz w:val="32"/>
          <w:szCs w:val="32"/>
        </w:rPr>
      </w:pPr>
      <w:r w:rsidRPr="00D151BE">
        <w:rPr>
          <w:rFonts w:ascii="Times New Roman Tj" w:eastAsia="Times New Roman" w:hAnsi="Times New Roman Tj" w:cs="Segoe UI"/>
          <w:bCs/>
          <w:sz w:val="32"/>
          <w:szCs w:val="32"/>
        </w:rPr>
        <w:t>В настоящее время, характеризующееся сменой условий и ориентиров развития таджикского общества, проблематика доступности и качества высшего образования обрела новое звучание, а именно – новые концептуальные схемы, тенденции и явления.</w:t>
      </w:r>
    </w:p>
    <w:p w:rsidR="00764EA9" w:rsidRPr="00D151BE" w:rsidRDefault="00764EA9" w:rsidP="00764EA9">
      <w:pPr>
        <w:spacing w:after="0" w:line="240" w:lineRule="auto"/>
        <w:ind w:firstLine="708"/>
        <w:jc w:val="both"/>
        <w:rPr>
          <w:rFonts w:ascii="Times New Roman Tj" w:eastAsia="Times New Roman" w:hAnsi="Times New Roman Tj" w:cs="Segoe UI"/>
          <w:bCs/>
          <w:sz w:val="32"/>
          <w:szCs w:val="32"/>
        </w:rPr>
      </w:pPr>
      <w:r w:rsidRPr="00D151BE">
        <w:rPr>
          <w:rFonts w:ascii="Times New Roman Tj" w:eastAsia="Times New Roman" w:hAnsi="Times New Roman Tj" w:cs="Segoe UI"/>
          <w:bCs/>
          <w:sz w:val="32"/>
          <w:szCs w:val="32"/>
        </w:rPr>
        <w:t>При анализе проблемы доступности  и качества образования, на наш взгляд,  необходимо выдел</w:t>
      </w:r>
      <w:r w:rsidR="00B777E2" w:rsidRPr="00D151BE">
        <w:rPr>
          <w:rFonts w:ascii="Times New Roman Tj" w:eastAsia="Times New Roman" w:hAnsi="Times New Roman Tj" w:cs="Segoe UI"/>
          <w:bCs/>
          <w:sz w:val="32"/>
          <w:szCs w:val="32"/>
        </w:rPr>
        <w:t>ить три взаимосвязанных аспекта.</w:t>
      </w:r>
    </w:p>
    <w:p w:rsidR="00764EA9" w:rsidRPr="00D151BE" w:rsidRDefault="00764EA9" w:rsidP="00B6548F">
      <w:pPr>
        <w:spacing w:after="0" w:line="240" w:lineRule="auto"/>
        <w:ind w:firstLine="708"/>
        <w:jc w:val="both"/>
        <w:rPr>
          <w:rFonts w:ascii="Times New Roman Tj" w:eastAsia="Times New Roman" w:hAnsi="Times New Roman Tj" w:cs="Segoe UI"/>
          <w:bCs/>
          <w:sz w:val="32"/>
          <w:szCs w:val="32"/>
        </w:rPr>
      </w:pPr>
      <w:r w:rsidRPr="00D151BE">
        <w:rPr>
          <w:rFonts w:ascii="Times New Roman Tj" w:eastAsia="Times New Roman" w:hAnsi="Times New Roman Tj" w:cs="Segoe UI"/>
          <w:bCs/>
          <w:sz w:val="32"/>
          <w:szCs w:val="32"/>
        </w:rPr>
        <w:t>Наиболее общий и важный аспект касается социальных факторов, влияющих на доступность высшего образования для разных групп и слоев населения.</w:t>
      </w:r>
      <w:r w:rsidR="00B6548F" w:rsidRPr="00D151BE">
        <w:rPr>
          <w:rFonts w:ascii="Times New Roman Tj" w:eastAsia="Times New Roman" w:hAnsi="Times New Roman Tj" w:cs="Segoe UI"/>
          <w:bCs/>
          <w:sz w:val="32"/>
          <w:szCs w:val="32"/>
        </w:rPr>
        <w:t xml:space="preserve"> </w:t>
      </w:r>
      <w:r w:rsidRPr="00D151BE">
        <w:rPr>
          <w:rFonts w:ascii="Times New Roman Tj" w:eastAsia="Times New Roman" w:hAnsi="Times New Roman Tj" w:cs="Segoe UI"/>
          <w:bCs/>
          <w:sz w:val="32"/>
          <w:szCs w:val="32"/>
        </w:rPr>
        <w:t>В числе  этих факторов оказываются социально-экономическ</w:t>
      </w:r>
      <w:r w:rsidR="00D86936" w:rsidRPr="00D151BE">
        <w:rPr>
          <w:rFonts w:ascii="Times New Roman Tj" w:eastAsia="Times New Roman" w:hAnsi="Times New Roman Tj" w:cs="Segoe UI"/>
          <w:bCs/>
          <w:sz w:val="32"/>
          <w:szCs w:val="32"/>
        </w:rPr>
        <w:t>ие</w:t>
      </w:r>
      <w:r w:rsidR="00B6548F" w:rsidRPr="00D151BE">
        <w:rPr>
          <w:rFonts w:ascii="Times New Roman Tj" w:eastAsia="Times New Roman" w:hAnsi="Times New Roman Tj" w:cs="Segoe UI"/>
          <w:bCs/>
          <w:sz w:val="32"/>
          <w:szCs w:val="32"/>
        </w:rPr>
        <w:t>, то есть</w:t>
      </w:r>
      <w:r w:rsidRPr="00D151BE">
        <w:rPr>
          <w:rFonts w:ascii="Times New Roman Tj" w:eastAsia="Times New Roman" w:hAnsi="Times New Roman Tj" w:cs="Segoe UI"/>
          <w:bCs/>
          <w:sz w:val="32"/>
          <w:szCs w:val="32"/>
        </w:rPr>
        <w:t xml:space="preserve">  неоднородность  доходов различных слоев  населения и  социокультурная динамика в обществе, место высшего образования в системах ценностных ориентаций разных групп и слоев и соответственно их со</w:t>
      </w:r>
      <w:r w:rsidR="00B6548F" w:rsidRPr="00D151BE">
        <w:rPr>
          <w:rFonts w:ascii="Times New Roman Tj" w:eastAsia="Times New Roman" w:hAnsi="Times New Roman Tj" w:cs="Segoe UI"/>
          <w:bCs/>
          <w:sz w:val="32"/>
          <w:szCs w:val="32"/>
        </w:rPr>
        <w:t>циальный и культурный потенциал.</w:t>
      </w:r>
    </w:p>
    <w:p w:rsidR="00764EA9" w:rsidRPr="00D151BE" w:rsidRDefault="00764EA9" w:rsidP="00764EA9">
      <w:pPr>
        <w:spacing w:after="0" w:line="240" w:lineRule="auto"/>
        <w:jc w:val="both"/>
        <w:rPr>
          <w:rFonts w:ascii="Times New Roman Tj" w:eastAsia="Times New Roman" w:hAnsi="Times New Roman Tj" w:cs="Segoe UI"/>
          <w:bCs/>
          <w:sz w:val="32"/>
          <w:szCs w:val="32"/>
        </w:rPr>
      </w:pPr>
      <w:r w:rsidRPr="00D151BE">
        <w:rPr>
          <w:rFonts w:ascii="Times New Roman Tj" w:eastAsia="Times New Roman" w:hAnsi="Times New Roman Tj" w:cs="Segoe UI"/>
          <w:bCs/>
          <w:sz w:val="32"/>
          <w:szCs w:val="32"/>
        </w:rPr>
        <w:tab/>
        <w:t>Второй аспект связан с тем, что доступнос</w:t>
      </w:r>
      <w:r w:rsidR="00B6548F" w:rsidRPr="00D151BE">
        <w:rPr>
          <w:rFonts w:ascii="Times New Roman Tj" w:eastAsia="Times New Roman" w:hAnsi="Times New Roman Tj" w:cs="Segoe UI"/>
          <w:bCs/>
          <w:sz w:val="32"/>
          <w:szCs w:val="32"/>
        </w:rPr>
        <w:t>ть и качество образования обусла</w:t>
      </w:r>
      <w:r w:rsidRPr="00D151BE">
        <w:rPr>
          <w:rFonts w:ascii="Times New Roman Tj" w:eastAsia="Times New Roman" w:hAnsi="Times New Roman Tj" w:cs="Segoe UI"/>
          <w:bCs/>
          <w:sz w:val="32"/>
          <w:szCs w:val="32"/>
        </w:rPr>
        <w:t>вливается состоянием самой системы высшего образования в различных регионах Республики, ее инфраструктурой и потенциалом, реализуемыми в ней конкретными формами развития и стратегией, социально значимыми особенностями организации образовательного процесса.</w:t>
      </w:r>
    </w:p>
    <w:p w:rsidR="00764EA9" w:rsidRPr="00D151BE" w:rsidRDefault="00764EA9" w:rsidP="00764EA9">
      <w:pPr>
        <w:spacing w:after="0" w:line="240" w:lineRule="auto"/>
        <w:jc w:val="both"/>
        <w:rPr>
          <w:rFonts w:ascii="Times New Roman Tj" w:eastAsia="Times New Roman" w:hAnsi="Times New Roman Tj" w:cs="Segoe UI"/>
          <w:bCs/>
          <w:sz w:val="32"/>
          <w:szCs w:val="32"/>
        </w:rPr>
      </w:pPr>
      <w:r w:rsidRPr="00D151BE">
        <w:rPr>
          <w:rFonts w:ascii="Times New Roman Tj" w:eastAsia="Times New Roman" w:hAnsi="Times New Roman Tj" w:cs="Segoe UI"/>
          <w:bCs/>
          <w:sz w:val="32"/>
          <w:szCs w:val="32"/>
        </w:rPr>
        <w:tab/>
        <w:t>Третий аспект выражает</w:t>
      </w:r>
      <w:r w:rsidR="002804BE" w:rsidRPr="00D151BE">
        <w:rPr>
          <w:rFonts w:ascii="Times New Roman Tj" w:eastAsia="Times New Roman" w:hAnsi="Times New Roman Tj" w:cs="Segoe UI"/>
          <w:bCs/>
          <w:sz w:val="32"/>
          <w:szCs w:val="32"/>
        </w:rPr>
        <w:t>ся в том</w:t>
      </w:r>
      <w:r w:rsidRPr="00D151BE">
        <w:rPr>
          <w:rFonts w:ascii="Times New Roman Tj" w:eastAsia="Times New Roman" w:hAnsi="Times New Roman Tj" w:cs="Segoe UI"/>
          <w:bCs/>
          <w:sz w:val="32"/>
          <w:szCs w:val="32"/>
        </w:rPr>
        <w:t>, как фактор доступности  и качества влияет на функционирован</w:t>
      </w:r>
      <w:r w:rsidR="00B6548F" w:rsidRPr="00D151BE">
        <w:rPr>
          <w:rFonts w:ascii="Times New Roman Tj" w:eastAsia="Times New Roman" w:hAnsi="Times New Roman Tj" w:cs="Segoe UI"/>
          <w:bCs/>
          <w:sz w:val="32"/>
          <w:szCs w:val="32"/>
        </w:rPr>
        <w:t>ие системы образования в стране</w:t>
      </w:r>
      <w:r w:rsidRPr="00D151BE">
        <w:rPr>
          <w:rFonts w:ascii="Times New Roman Tj" w:eastAsia="Times New Roman" w:hAnsi="Times New Roman Tj" w:cs="Segoe UI"/>
          <w:bCs/>
          <w:sz w:val="32"/>
          <w:szCs w:val="32"/>
        </w:rPr>
        <w:t xml:space="preserve"> отдельного образовательного учреждения.</w:t>
      </w:r>
    </w:p>
    <w:p w:rsidR="00764EA9" w:rsidRPr="00D151BE" w:rsidRDefault="00764EA9" w:rsidP="00764EA9">
      <w:pPr>
        <w:spacing w:after="0" w:line="240" w:lineRule="auto"/>
        <w:ind w:firstLine="708"/>
        <w:jc w:val="both"/>
        <w:rPr>
          <w:rFonts w:ascii="Times New Roman Tj" w:eastAsia="Times New Roman" w:hAnsi="Times New Roman Tj" w:cs="Segoe UI"/>
          <w:bCs/>
          <w:sz w:val="32"/>
          <w:szCs w:val="32"/>
        </w:rPr>
      </w:pPr>
      <w:r w:rsidRPr="00D151BE">
        <w:rPr>
          <w:rFonts w:ascii="Times New Roman Tj" w:eastAsia="Times New Roman" w:hAnsi="Times New Roman Tj" w:cs="Segoe UI"/>
          <w:bCs/>
          <w:sz w:val="32"/>
          <w:szCs w:val="32"/>
        </w:rPr>
        <w:t>Среди механизмов социального расслоения в образ</w:t>
      </w:r>
      <w:r w:rsidR="00B6548F" w:rsidRPr="00D151BE">
        <w:rPr>
          <w:rFonts w:ascii="Times New Roman Tj" w:eastAsia="Times New Roman" w:hAnsi="Times New Roman Tj" w:cs="Segoe UI"/>
          <w:bCs/>
          <w:sz w:val="32"/>
          <w:szCs w:val="32"/>
        </w:rPr>
        <w:t>овании можно выделить  платное</w:t>
      </w:r>
      <w:r w:rsidRPr="00D151BE">
        <w:rPr>
          <w:rFonts w:ascii="Times New Roman Tj" w:eastAsia="Times New Roman" w:hAnsi="Times New Roman Tj" w:cs="Segoe UI"/>
          <w:bCs/>
          <w:sz w:val="32"/>
          <w:szCs w:val="32"/>
        </w:rPr>
        <w:t xml:space="preserve"> и параллельн</w:t>
      </w:r>
      <w:r w:rsidR="00B6548F" w:rsidRPr="00D151BE">
        <w:rPr>
          <w:rFonts w:ascii="Times New Roman Tj" w:eastAsia="Times New Roman" w:hAnsi="Times New Roman Tj" w:cs="Segoe UI"/>
          <w:bCs/>
          <w:sz w:val="32"/>
          <w:szCs w:val="32"/>
        </w:rPr>
        <w:t>ое</w:t>
      </w:r>
      <w:r w:rsidRPr="00D151BE">
        <w:rPr>
          <w:rFonts w:ascii="Times New Roman Tj" w:eastAsia="Times New Roman" w:hAnsi="Times New Roman Tj" w:cs="Segoe UI"/>
          <w:bCs/>
          <w:sz w:val="32"/>
          <w:szCs w:val="32"/>
        </w:rPr>
        <w:t xml:space="preserve"> бесплатно</w:t>
      </w:r>
      <w:r w:rsidR="00B6548F" w:rsidRPr="00D151BE">
        <w:rPr>
          <w:rFonts w:ascii="Times New Roman Tj" w:eastAsia="Times New Roman" w:hAnsi="Times New Roman Tj" w:cs="Segoe UI"/>
          <w:bCs/>
          <w:sz w:val="32"/>
          <w:szCs w:val="32"/>
        </w:rPr>
        <w:t>е</w:t>
      </w:r>
      <w:r w:rsidRPr="00D151BE">
        <w:rPr>
          <w:rFonts w:ascii="Times New Roman Tj" w:eastAsia="Times New Roman" w:hAnsi="Times New Roman Tj" w:cs="Segoe UI"/>
          <w:bCs/>
          <w:sz w:val="32"/>
          <w:szCs w:val="32"/>
        </w:rPr>
        <w:t xml:space="preserve"> об</w:t>
      </w:r>
      <w:r w:rsidR="00B6548F" w:rsidRPr="00D151BE">
        <w:rPr>
          <w:rFonts w:ascii="Times New Roman Tj" w:eastAsia="Times New Roman" w:hAnsi="Times New Roman Tj" w:cs="Segoe UI"/>
          <w:bCs/>
          <w:sz w:val="32"/>
          <w:szCs w:val="32"/>
        </w:rPr>
        <w:t>учение</w:t>
      </w:r>
      <w:r w:rsidR="00235E8C" w:rsidRPr="00D151BE">
        <w:rPr>
          <w:rFonts w:ascii="Times New Roman Tj" w:eastAsia="Times New Roman" w:hAnsi="Times New Roman Tj" w:cs="Segoe UI"/>
          <w:bCs/>
          <w:sz w:val="32"/>
          <w:szCs w:val="32"/>
        </w:rPr>
        <w:t xml:space="preserve"> в вузах республики</w:t>
      </w:r>
      <w:r w:rsidRPr="00D151BE">
        <w:rPr>
          <w:rFonts w:ascii="Times New Roman Tj" w:eastAsia="Times New Roman" w:hAnsi="Times New Roman Tj" w:cs="Segoe UI"/>
          <w:bCs/>
          <w:sz w:val="32"/>
          <w:szCs w:val="32"/>
        </w:rPr>
        <w:t xml:space="preserve"> и возникшую на этой основе  социально-экономическую селекцию обучающихся.</w:t>
      </w:r>
    </w:p>
    <w:p w:rsidR="00235E8C" w:rsidRPr="00D151BE" w:rsidRDefault="006109EA" w:rsidP="00FC2374">
      <w:pPr>
        <w:spacing w:after="0" w:line="240" w:lineRule="auto"/>
        <w:ind w:firstLine="567"/>
        <w:jc w:val="both"/>
        <w:rPr>
          <w:rFonts w:ascii="Times New Roman Tj" w:eastAsia="Times New Roman" w:hAnsi="Times New Roman Tj" w:cs="Segoe UI"/>
          <w:sz w:val="32"/>
          <w:szCs w:val="32"/>
        </w:rPr>
      </w:pPr>
      <w:r w:rsidRPr="00D151BE">
        <w:rPr>
          <w:rFonts w:ascii="Times New Roman Tj" w:eastAsia="Times New Roman" w:hAnsi="Times New Roman Tj" w:cs="Segoe UI"/>
          <w:sz w:val="32"/>
          <w:szCs w:val="32"/>
        </w:rPr>
        <w:t>В связи с этим, н</w:t>
      </w:r>
      <w:r w:rsidR="00235E8C" w:rsidRPr="00D151BE">
        <w:rPr>
          <w:rFonts w:ascii="Times New Roman Tj" w:eastAsia="Times New Roman" w:hAnsi="Times New Roman Tj" w:cs="Segoe UI"/>
          <w:sz w:val="32"/>
          <w:szCs w:val="32"/>
        </w:rPr>
        <w:t>а современном этапе главным субъектом образовательной политики в Таджикистане остается государство, которое, безусловно, продолжает нести приоритетную ответственность за состояние сферы образования, предоставление доступности</w:t>
      </w:r>
      <w:r w:rsidR="00D35C04" w:rsidRPr="00D151BE">
        <w:rPr>
          <w:rFonts w:ascii="Times New Roman Tj" w:eastAsia="Times New Roman" w:hAnsi="Times New Roman Tj" w:cs="Segoe UI"/>
          <w:sz w:val="32"/>
          <w:szCs w:val="32"/>
        </w:rPr>
        <w:t xml:space="preserve"> и</w:t>
      </w:r>
      <w:r w:rsidR="002804BE" w:rsidRPr="00D151BE">
        <w:rPr>
          <w:rFonts w:ascii="Times New Roman Tj" w:eastAsia="Times New Roman" w:hAnsi="Times New Roman Tj" w:cs="Segoe UI"/>
          <w:sz w:val="32"/>
          <w:szCs w:val="32"/>
        </w:rPr>
        <w:t xml:space="preserve"> обеспечени</w:t>
      </w:r>
      <w:r w:rsidR="00D35C04" w:rsidRPr="00D151BE">
        <w:rPr>
          <w:rFonts w:ascii="Times New Roman Tj" w:eastAsia="Times New Roman" w:hAnsi="Times New Roman Tj" w:cs="Segoe UI"/>
          <w:sz w:val="32"/>
          <w:szCs w:val="32"/>
        </w:rPr>
        <w:t>я</w:t>
      </w:r>
      <w:r w:rsidR="002804BE" w:rsidRPr="00D151BE">
        <w:rPr>
          <w:rFonts w:ascii="Times New Roman Tj" w:eastAsia="Times New Roman" w:hAnsi="Times New Roman Tj" w:cs="Segoe UI"/>
          <w:sz w:val="32"/>
          <w:szCs w:val="32"/>
        </w:rPr>
        <w:t xml:space="preserve"> качеств</w:t>
      </w:r>
      <w:r w:rsidR="00D35C04" w:rsidRPr="00D151BE">
        <w:rPr>
          <w:rFonts w:ascii="Times New Roman Tj" w:eastAsia="Times New Roman" w:hAnsi="Times New Roman Tj" w:cs="Segoe UI"/>
          <w:sz w:val="32"/>
          <w:szCs w:val="32"/>
        </w:rPr>
        <w:t>енного</w:t>
      </w:r>
      <w:r w:rsidR="00235E8C" w:rsidRPr="00D151BE">
        <w:rPr>
          <w:rFonts w:ascii="Times New Roman Tj" w:eastAsia="Times New Roman" w:hAnsi="Times New Roman Tj" w:cs="Segoe UI"/>
          <w:sz w:val="32"/>
          <w:szCs w:val="32"/>
        </w:rPr>
        <w:t xml:space="preserve"> образования для всех </w:t>
      </w:r>
      <w:r w:rsidR="00235E8C" w:rsidRPr="00D151BE">
        <w:rPr>
          <w:rFonts w:ascii="Times New Roman Tj" w:eastAsia="Times New Roman" w:hAnsi="Times New Roman Tj" w:cs="Segoe UI"/>
          <w:sz w:val="32"/>
          <w:szCs w:val="32"/>
        </w:rPr>
        <w:lastRenderedPageBreak/>
        <w:t>членов общества. В условиях ограниченных бюджетных возможностей некоторой части населения</w:t>
      </w:r>
      <w:r w:rsidR="00D86936" w:rsidRPr="00D151BE">
        <w:rPr>
          <w:rFonts w:ascii="Times New Roman Tj" w:eastAsia="Times New Roman" w:hAnsi="Times New Roman Tj" w:cs="Segoe UI"/>
          <w:sz w:val="32"/>
          <w:szCs w:val="32"/>
        </w:rPr>
        <w:t>,</w:t>
      </w:r>
      <w:r w:rsidR="00235E8C" w:rsidRPr="00D151BE">
        <w:rPr>
          <w:rFonts w:ascii="Times New Roman Tj" w:eastAsia="Times New Roman" w:hAnsi="Times New Roman Tj" w:cs="Segoe UI"/>
          <w:sz w:val="32"/>
          <w:szCs w:val="32"/>
        </w:rPr>
        <w:t xml:space="preserve"> доступ которых в значительной степени обусловлен экономическими ресурсами семьи, государство стремится к  выработке национальных приоритетов развития образования, единых требований к образовательному процессу,  чтобы обеспечить каждому гражданину равенство возможностей, доступность и качество образования, соответствующее современным потребностям.</w:t>
      </w:r>
    </w:p>
    <w:p w:rsidR="00D86936" w:rsidRPr="00D151BE" w:rsidRDefault="00D86936" w:rsidP="00FC2374">
      <w:pPr>
        <w:spacing w:after="0" w:line="240" w:lineRule="auto"/>
        <w:ind w:right="44" w:firstLine="567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>Именно поэтому, к основным факторам повышения качества уровня образования относится</w:t>
      </w:r>
      <w:r w:rsidR="00B777E2" w:rsidRPr="00D151BE">
        <w:rPr>
          <w:rFonts w:ascii="Times New Roman Tj" w:hAnsi="Times New Roman Tj" w:cs="Times New Roman"/>
          <w:sz w:val="32"/>
          <w:szCs w:val="32"/>
        </w:rPr>
        <w:t xml:space="preserve"> политики государства</w:t>
      </w:r>
      <w:r w:rsidRPr="00D151BE">
        <w:rPr>
          <w:rFonts w:ascii="Times New Roman Tj" w:hAnsi="Times New Roman Tj" w:cs="Times New Roman"/>
          <w:sz w:val="32"/>
          <w:szCs w:val="32"/>
        </w:rPr>
        <w:t>, ибо только оно может на данном этапе развития наших стран, Содруж</w:t>
      </w:r>
      <w:r w:rsidR="00B777E2" w:rsidRPr="00D151BE">
        <w:rPr>
          <w:rFonts w:ascii="Times New Roman Tj" w:hAnsi="Times New Roman Tj" w:cs="Times New Roman"/>
          <w:sz w:val="32"/>
          <w:szCs w:val="32"/>
        </w:rPr>
        <w:t>ества Независимых Г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осударств, когда ещё недостаточно зрелой является частная инициатива  в интеллектуальной сфере, обеспечить молодёжь возможностью духовного обогащения ценностями культуры, в том числе и образования. В связи с этим,  на наш взгляд, проблемы образования должны стать наиболее важным аспектом государственной </w:t>
      </w:r>
      <w:r w:rsidR="00FC2374" w:rsidRPr="00D151BE">
        <w:rPr>
          <w:rFonts w:ascii="Times New Roman Tj" w:hAnsi="Times New Roman Tj" w:cs="Times New Roman"/>
          <w:sz w:val="32"/>
          <w:szCs w:val="32"/>
        </w:rPr>
        <w:t>и межгосударственной политики всех стран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 СНГ.</w:t>
      </w:r>
    </w:p>
    <w:p w:rsidR="00D86936" w:rsidRPr="00D151BE" w:rsidRDefault="00867BF2" w:rsidP="002804BE">
      <w:pPr>
        <w:spacing w:after="0" w:line="240" w:lineRule="auto"/>
        <w:ind w:right="44" w:firstLine="426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>Здесь у</w:t>
      </w:r>
      <w:r w:rsidR="006109EA" w:rsidRPr="00D151BE">
        <w:rPr>
          <w:rFonts w:ascii="Times New Roman Tj" w:hAnsi="Times New Roman Tj" w:cs="Times New Roman"/>
          <w:sz w:val="32"/>
          <w:szCs w:val="32"/>
        </w:rPr>
        <w:t>местно также упомянуть</w:t>
      </w:r>
      <w:r w:rsidR="007976BD" w:rsidRPr="00D151BE">
        <w:rPr>
          <w:rFonts w:ascii="Times New Roman Tj" w:hAnsi="Times New Roman Tj" w:cs="Times New Roman"/>
          <w:sz w:val="32"/>
          <w:szCs w:val="32"/>
        </w:rPr>
        <w:t>, что м</w:t>
      </w:r>
      <w:r w:rsidR="00D86936" w:rsidRPr="00D151BE">
        <w:rPr>
          <w:rFonts w:ascii="Times New Roman Tj" w:hAnsi="Times New Roman Tj" w:cs="Times New Roman"/>
          <w:sz w:val="32"/>
          <w:szCs w:val="32"/>
        </w:rPr>
        <w:t xml:space="preserve">олодёжь в целом представляет собой такую категорию населения, в которой, с одной стороны, возникают больше всего новых социальных проблем, а с другой - именно проблемы молодёжи </w:t>
      </w:r>
      <w:r w:rsidR="002C3D5C" w:rsidRPr="00D151BE">
        <w:rPr>
          <w:rFonts w:ascii="Times New Roman Tj" w:hAnsi="Times New Roman Tj" w:cs="Times New Roman"/>
          <w:sz w:val="32"/>
          <w:szCs w:val="32"/>
        </w:rPr>
        <w:t>в первую очередь следует решать нашему обществу</w:t>
      </w:r>
      <w:r w:rsidR="00D86936" w:rsidRPr="00D151BE">
        <w:rPr>
          <w:rFonts w:ascii="Times New Roman Tj" w:hAnsi="Times New Roman Tj" w:cs="Times New Roman"/>
          <w:sz w:val="32"/>
          <w:szCs w:val="32"/>
        </w:rPr>
        <w:t>.</w:t>
      </w:r>
      <w:r w:rsidR="00B777E2" w:rsidRPr="00D151BE">
        <w:rPr>
          <w:rFonts w:ascii="Times New Roman Tj" w:hAnsi="Times New Roman Tj" w:cs="Times New Roman"/>
          <w:sz w:val="32"/>
          <w:szCs w:val="32"/>
        </w:rPr>
        <w:t xml:space="preserve"> </w:t>
      </w:r>
      <w:r w:rsidR="00D86936" w:rsidRPr="00D151BE">
        <w:rPr>
          <w:rFonts w:ascii="Times New Roman Tj" w:hAnsi="Times New Roman Tj" w:cs="Times New Roman"/>
          <w:sz w:val="32"/>
          <w:szCs w:val="32"/>
        </w:rPr>
        <w:t xml:space="preserve"> Поэтому важно понять ценности, которыми руководствуются молодые люди и которые во многом определяют обыденное сознание и повседневные представления о настоящем и будущем вступающих в жизнь поколений.</w:t>
      </w:r>
    </w:p>
    <w:p w:rsidR="00D86936" w:rsidRPr="00D151BE" w:rsidRDefault="00D86936" w:rsidP="002804BE">
      <w:pPr>
        <w:spacing w:after="0" w:line="240" w:lineRule="auto"/>
        <w:ind w:right="44" w:firstLine="426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 xml:space="preserve"> Поддержка нашей молодёжи в доступе к ценностям образования требует проведения совместной государственной политики стран СНГ на всех уровнях образования, начиная от дошкольного и заканчивая послевузовской профессиональной и академической подготовкой молодого поколения.</w:t>
      </w:r>
    </w:p>
    <w:p w:rsidR="00A8757D" w:rsidRPr="00D151BE" w:rsidRDefault="00A8757D" w:rsidP="002804BE">
      <w:pPr>
        <w:spacing w:after="0" w:line="240" w:lineRule="auto"/>
        <w:ind w:right="44" w:firstLine="426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>Мне кажется, мы должны заимствовать наилучшие образцы из практики развиты</w:t>
      </w:r>
      <w:r w:rsidR="003B2EBE" w:rsidRPr="00D151BE">
        <w:rPr>
          <w:rFonts w:ascii="Times New Roman Tj" w:hAnsi="Times New Roman Tj" w:cs="Times New Roman"/>
          <w:sz w:val="32"/>
          <w:szCs w:val="32"/>
        </w:rPr>
        <w:t>х образовательных учреждений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 тех стран Содружества,  где наиболее успешно решаются проблемы</w:t>
      </w:r>
      <w:r w:rsidR="006F6CCE" w:rsidRPr="00D151BE">
        <w:rPr>
          <w:rFonts w:ascii="Times New Roman Tj" w:hAnsi="Times New Roman Tj" w:cs="Times New Roman"/>
          <w:sz w:val="32"/>
          <w:szCs w:val="32"/>
        </w:rPr>
        <w:t>,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 связанные с доступностью образования</w:t>
      </w:r>
      <w:r w:rsidR="002B3C17" w:rsidRPr="00D151BE">
        <w:rPr>
          <w:rFonts w:ascii="Times New Roman Tj" w:hAnsi="Times New Roman Tj" w:cs="Times New Roman"/>
          <w:sz w:val="32"/>
          <w:szCs w:val="32"/>
        </w:rPr>
        <w:t xml:space="preserve"> и его качества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. </w:t>
      </w:r>
      <w:r w:rsidR="002B3C17" w:rsidRPr="00D151BE">
        <w:rPr>
          <w:rFonts w:ascii="Times New Roman Tj" w:hAnsi="Times New Roman Tj" w:cs="Times New Roman"/>
          <w:sz w:val="32"/>
          <w:szCs w:val="32"/>
        </w:rPr>
        <w:t xml:space="preserve">Тем 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более, </w:t>
      </w:r>
      <w:r w:rsidR="002B3C17" w:rsidRPr="00D151BE">
        <w:rPr>
          <w:rFonts w:ascii="Times New Roman Tj" w:hAnsi="Times New Roman Tj" w:cs="Times New Roman"/>
          <w:sz w:val="32"/>
          <w:szCs w:val="32"/>
        </w:rPr>
        <w:t xml:space="preserve">что </w:t>
      </w:r>
      <w:r w:rsidR="00B777E2" w:rsidRPr="00D151BE">
        <w:rPr>
          <w:rFonts w:ascii="Times New Roman Tj" w:hAnsi="Times New Roman Tj" w:cs="Times New Roman"/>
          <w:sz w:val="32"/>
          <w:szCs w:val="32"/>
        </w:rPr>
        <w:t>образовательные корни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 и традиции</w:t>
      </w:r>
      <w:r w:rsidR="003878DD" w:rsidRPr="00D151BE">
        <w:rPr>
          <w:rFonts w:ascii="Times New Roman Tj" w:hAnsi="Times New Roman Tj" w:cs="Times New Roman"/>
          <w:sz w:val="32"/>
          <w:szCs w:val="32"/>
        </w:rPr>
        <w:t xml:space="preserve"> у стран Содружества пока очень близкие</w:t>
      </w:r>
      <w:r w:rsidR="002B3C17" w:rsidRPr="00D151BE">
        <w:rPr>
          <w:rFonts w:ascii="Times New Roman Tj" w:hAnsi="Times New Roman Tj" w:cs="Times New Roman"/>
          <w:sz w:val="32"/>
          <w:szCs w:val="32"/>
        </w:rPr>
        <w:t>,</w:t>
      </w:r>
      <w:r w:rsidR="001774A5" w:rsidRPr="00D151BE">
        <w:rPr>
          <w:rFonts w:ascii="Times New Roman Tj" w:hAnsi="Times New Roman Tj" w:cs="Times New Roman"/>
          <w:sz w:val="32"/>
          <w:szCs w:val="32"/>
        </w:rPr>
        <w:t xml:space="preserve"> и это нужно сохранить</w:t>
      </w:r>
      <w:r w:rsidR="003878DD" w:rsidRPr="00D151BE">
        <w:rPr>
          <w:rFonts w:ascii="Times New Roman Tj" w:hAnsi="Times New Roman Tj" w:cs="Times New Roman"/>
          <w:sz w:val="32"/>
          <w:szCs w:val="32"/>
        </w:rPr>
        <w:t>.</w:t>
      </w:r>
      <w:r w:rsidR="001774A5" w:rsidRPr="00D151BE">
        <w:rPr>
          <w:rFonts w:ascii="Times New Roman Tj" w:eastAsia="Times New Roman" w:hAnsi="Times New Roman Tj" w:cs="Arial"/>
          <w:color w:val="FF0000"/>
          <w:sz w:val="32"/>
          <w:szCs w:val="32"/>
          <w:lang w:eastAsia="ru-RU"/>
        </w:rPr>
        <w:t xml:space="preserve"> </w:t>
      </w:r>
    </w:p>
    <w:p w:rsidR="003878DD" w:rsidRPr="00D151BE" w:rsidRDefault="003878DD" w:rsidP="002B3C17">
      <w:pPr>
        <w:spacing w:after="0" w:line="240" w:lineRule="auto"/>
        <w:ind w:right="44" w:firstLine="426"/>
        <w:jc w:val="both"/>
        <w:rPr>
          <w:rFonts w:ascii="Times New Roman Tj" w:hAnsi="Times New Roman Tj" w:cs="Times New Roman"/>
          <w:sz w:val="32"/>
          <w:szCs w:val="32"/>
          <w:lang w:val="tg-Cyrl-TJ"/>
        </w:rPr>
      </w:pPr>
      <w:r w:rsidRPr="00D151BE">
        <w:rPr>
          <w:rFonts w:ascii="Times New Roman Tj" w:hAnsi="Times New Roman Tj" w:cs="Times New Roman"/>
          <w:sz w:val="32"/>
          <w:szCs w:val="32"/>
        </w:rPr>
        <w:t xml:space="preserve">Это мы отчётливо понимаем на примере  уникального образовательного учреждения - Таджикского государственного </w:t>
      </w:r>
      <w:r w:rsidRPr="00D151BE">
        <w:rPr>
          <w:rFonts w:ascii="Times New Roman Tj" w:hAnsi="Times New Roman Tj" w:cs="Times New Roman"/>
          <w:sz w:val="32"/>
          <w:szCs w:val="32"/>
        </w:rPr>
        <w:lastRenderedPageBreak/>
        <w:t>института языков имени Сотима Улугзода, который готовит специалистов по 27 специальн</w:t>
      </w:r>
      <w:r w:rsidR="00B777E2" w:rsidRPr="00D151BE">
        <w:rPr>
          <w:rFonts w:ascii="Times New Roman Tj" w:hAnsi="Times New Roman Tj" w:cs="Times New Roman"/>
          <w:sz w:val="32"/>
          <w:szCs w:val="32"/>
        </w:rPr>
        <w:t>остям и является ведущим вузом р</w:t>
      </w:r>
      <w:r w:rsidRPr="00D151BE">
        <w:rPr>
          <w:rFonts w:ascii="Times New Roman Tj" w:hAnsi="Times New Roman Tj" w:cs="Times New Roman"/>
          <w:sz w:val="32"/>
          <w:szCs w:val="32"/>
        </w:rPr>
        <w:t>еспублики по подготовке учителей иностранных языков и переводчиков.</w:t>
      </w:r>
      <w:r w:rsidR="002B3C17" w:rsidRPr="00D151BE">
        <w:rPr>
          <w:rFonts w:ascii="Times New Roman Tj" w:hAnsi="Times New Roman Tj" w:cs="Times New Roman"/>
          <w:sz w:val="32"/>
          <w:szCs w:val="32"/>
        </w:rPr>
        <w:t xml:space="preserve"> </w:t>
      </w:r>
      <w:r w:rsidR="00B777E2" w:rsidRPr="00D151BE">
        <w:rPr>
          <w:rFonts w:ascii="Times New Roman Tj" w:hAnsi="Times New Roman Tj" w:cs="Times New Roman"/>
          <w:sz w:val="32"/>
          <w:szCs w:val="32"/>
          <w:lang w:val="tg-Cyrl-TJ"/>
        </w:rPr>
        <w:t>Выполнение главной миссии и</w:t>
      </w: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>нститута как кузницы лингвистических кадров обеспечивается разработкой и претворением в жизнь политики повышения качества образования</w:t>
      </w:r>
      <w:r w:rsidR="00867BF2" w:rsidRPr="00D151BE">
        <w:rPr>
          <w:rFonts w:ascii="Times New Roman Tj" w:hAnsi="Times New Roman Tj" w:cs="Times New Roman"/>
          <w:sz w:val="32"/>
          <w:szCs w:val="32"/>
          <w:lang w:val="tg-Cyrl-TJ"/>
        </w:rPr>
        <w:t>.</w:t>
      </w:r>
    </w:p>
    <w:p w:rsidR="003878DD" w:rsidRPr="00D151BE" w:rsidRDefault="003878DD" w:rsidP="00C550EE">
      <w:pPr>
        <w:pStyle w:val="a3"/>
        <w:spacing w:after="0" w:line="240" w:lineRule="auto"/>
        <w:ind w:left="0" w:right="44" w:firstLine="426"/>
        <w:jc w:val="both"/>
        <w:rPr>
          <w:rFonts w:ascii="Times New Roman Tj" w:hAnsi="Times New Roman Tj" w:cs="Times New Roman"/>
          <w:sz w:val="32"/>
          <w:szCs w:val="32"/>
          <w:lang w:val="tg-Cyrl-TJ"/>
        </w:rPr>
      </w:pP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Институт, опираясь на передовые национальные традиции в сфере образования и науки и новейшие достижения мировой педагогики, </w:t>
      </w:r>
      <w:r w:rsidR="002B3C17"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ведет свою деятельность на основе </w:t>
      </w: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 следующи</w:t>
      </w:r>
      <w:r w:rsidR="002B3C17" w:rsidRPr="00D151BE">
        <w:rPr>
          <w:rFonts w:ascii="Times New Roman Tj" w:hAnsi="Times New Roman Tj" w:cs="Times New Roman"/>
          <w:sz w:val="32"/>
          <w:szCs w:val="32"/>
          <w:lang w:val="tg-Cyrl-TJ"/>
        </w:rPr>
        <w:t>х</w:t>
      </w: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 принцип</w:t>
      </w:r>
      <w:r w:rsidR="002B3C17" w:rsidRPr="00D151BE">
        <w:rPr>
          <w:rFonts w:ascii="Times New Roman Tj" w:hAnsi="Times New Roman Tj" w:cs="Times New Roman"/>
          <w:sz w:val="32"/>
          <w:szCs w:val="32"/>
          <w:lang w:val="tg-Cyrl-TJ"/>
        </w:rPr>
        <w:t>ов</w:t>
      </w: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: </w:t>
      </w:r>
    </w:p>
    <w:p w:rsidR="003878DD" w:rsidRPr="00D151BE" w:rsidRDefault="003878DD" w:rsidP="00C550EE">
      <w:pPr>
        <w:pStyle w:val="a3"/>
        <w:spacing w:after="0" w:line="240" w:lineRule="auto"/>
        <w:ind w:left="0" w:right="44" w:firstLine="426"/>
        <w:jc w:val="both"/>
        <w:rPr>
          <w:rFonts w:ascii="Times New Roman Tj" w:hAnsi="Times New Roman Tj" w:cs="Times New Roman"/>
          <w:sz w:val="32"/>
          <w:szCs w:val="32"/>
          <w:lang w:val="tg-Cyrl-TJ"/>
        </w:rPr>
      </w:pP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- стремление  к интеграции будущих специалистов – лингвистов и педагогов - в мировое образовательное пространство; </w:t>
      </w:r>
    </w:p>
    <w:p w:rsidR="003878DD" w:rsidRPr="00D151BE" w:rsidRDefault="003878DD" w:rsidP="00C550EE">
      <w:pPr>
        <w:pStyle w:val="a3"/>
        <w:spacing w:after="0" w:line="240" w:lineRule="auto"/>
        <w:ind w:left="0" w:right="44" w:firstLine="426"/>
        <w:jc w:val="both"/>
        <w:rPr>
          <w:rFonts w:ascii="Times New Roman Tj" w:hAnsi="Times New Roman Tj" w:cs="Times New Roman"/>
          <w:sz w:val="32"/>
          <w:szCs w:val="32"/>
          <w:lang w:val="tg-Cyrl-TJ"/>
        </w:rPr>
      </w:pP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>- совершенст</w:t>
      </w:r>
      <w:r w:rsidR="002B3C17" w:rsidRPr="00D151BE">
        <w:rPr>
          <w:rFonts w:ascii="Times New Roman Tj" w:hAnsi="Times New Roman Tj" w:cs="Times New Roman"/>
          <w:sz w:val="32"/>
          <w:szCs w:val="32"/>
          <w:lang w:val="tg-Cyrl-TJ"/>
        </w:rPr>
        <w:t>вование компетенций</w:t>
      </w: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 преподавателей и вспомогательного персонала Института; </w:t>
      </w:r>
    </w:p>
    <w:p w:rsidR="003878DD" w:rsidRPr="00D151BE" w:rsidRDefault="003878DD" w:rsidP="00C550EE">
      <w:pPr>
        <w:pStyle w:val="a3"/>
        <w:spacing w:after="0" w:line="240" w:lineRule="auto"/>
        <w:ind w:left="0" w:right="44" w:firstLine="426"/>
        <w:jc w:val="both"/>
        <w:rPr>
          <w:rFonts w:ascii="Times New Roman Tj" w:hAnsi="Times New Roman Tj" w:cs="Times New Roman"/>
          <w:sz w:val="32"/>
          <w:szCs w:val="32"/>
          <w:lang w:val="tg-Cyrl-TJ"/>
        </w:rPr>
      </w:pP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>- использование программы управления качеством образования и постепенный переход к принципам гарантированного уровня качества образования;</w:t>
      </w:r>
    </w:p>
    <w:p w:rsidR="003878DD" w:rsidRPr="00D151BE" w:rsidRDefault="003878DD" w:rsidP="00C550EE">
      <w:pPr>
        <w:pStyle w:val="a3"/>
        <w:spacing w:after="0" w:line="240" w:lineRule="auto"/>
        <w:ind w:left="0" w:right="44" w:firstLine="426"/>
        <w:jc w:val="both"/>
        <w:rPr>
          <w:rFonts w:ascii="Times New Roman Tj" w:hAnsi="Times New Roman Tj" w:cs="Times New Roman"/>
          <w:sz w:val="32"/>
          <w:szCs w:val="32"/>
          <w:lang w:val="tg-Cyrl-TJ"/>
        </w:rPr>
      </w:pP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>- установление прочны</w:t>
      </w:r>
      <w:r w:rsidR="00C550EE" w:rsidRPr="00D151BE">
        <w:rPr>
          <w:rFonts w:ascii="Times New Roman Tj" w:hAnsi="Times New Roman Tj" w:cs="Times New Roman"/>
          <w:sz w:val="32"/>
          <w:szCs w:val="32"/>
          <w:lang w:val="tg-Cyrl-TJ"/>
        </w:rPr>
        <w:t>х</w:t>
      </w: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 связ</w:t>
      </w:r>
      <w:r w:rsidR="00C550EE" w:rsidRPr="00D151BE">
        <w:rPr>
          <w:rFonts w:ascii="Times New Roman Tj" w:hAnsi="Times New Roman Tj" w:cs="Times New Roman"/>
          <w:sz w:val="32"/>
          <w:szCs w:val="32"/>
          <w:lang w:val="tg-Cyrl-TJ"/>
        </w:rPr>
        <w:t>ей</w:t>
      </w: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 с зарубежными и </w:t>
      </w:r>
      <w:r w:rsidR="00C5279B"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в </w:t>
      </w: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>первую очередь со странами СНГ и отечественными высшими профессиональными учебными заведениями;</w:t>
      </w:r>
    </w:p>
    <w:p w:rsidR="003878DD" w:rsidRPr="00D151BE" w:rsidRDefault="003878DD" w:rsidP="00C550EE">
      <w:pPr>
        <w:pStyle w:val="a3"/>
        <w:spacing w:after="0" w:line="240" w:lineRule="auto"/>
        <w:ind w:left="0" w:right="44" w:firstLine="426"/>
        <w:jc w:val="both"/>
        <w:rPr>
          <w:rFonts w:ascii="Times New Roman Tj" w:hAnsi="Times New Roman Tj" w:cs="Times New Roman"/>
          <w:sz w:val="32"/>
          <w:szCs w:val="32"/>
          <w:lang w:val="tg-Cyrl-TJ"/>
        </w:rPr>
      </w:pP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>- постоянный контроль за последующей деятельностью выпускников.</w:t>
      </w:r>
    </w:p>
    <w:p w:rsidR="003878DD" w:rsidRPr="00D151BE" w:rsidRDefault="003878DD" w:rsidP="00C550EE">
      <w:pPr>
        <w:pStyle w:val="a3"/>
        <w:spacing w:after="0" w:line="240" w:lineRule="auto"/>
        <w:ind w:left="0" w:right="44" w:firstLine="426"/>
        <w:jc w:val="both"/>
        <w:rPr>
          <w:rFonts w:ascii="Times New Roman Tj" w:hAnsi="Times New Roman Tj" w:cs="Times New Roman"/>
          <w:sz w:val="32"/>
          <w:szCs w:val="32"/>
          <w:lang w:val="tg-Cyrl-TJ"/>
        </w:rPr>
      </w:pP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Перспективный план и концепция развития Института в направлении обеспечения качества образования подразумевает осуществление следующих шагов: </w:t>
      </w:r>
    </w:p>
    <w:p w:rsidR="003878DD" w:rsidRPr="00D151BE" w:rsidRDefault="006C03D3" w:rsidP="00C550EE">
      <w:pPr>
        <w:pStyle w:val="a3"/>
        <w:spacing w:after="0" w:line="240" w:lineRule="auto"/>
        <w:ind w:left="0" w:right="44" w:firstLine="426"/>
        <w:jc w:val="both"/>
        <w:rPr>
          <w:rFonts w:ascii="Times New Roman Tj" w:hAnsi="Times New Roman Tj" w:cs="Times New Roman"/>
          <w:sz w:val="32"/>
          <w:szCs w:val="32"/>
          <w:lang w:val="tg-Cyrl-TJ"/>
        </w:rPr>
      </w:pP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>- внедрение инновационных</w:t>
      </w:r>
      <w:r w:rsidR="003878DD"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 </w:t>
      </w: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>технологий обучения</w:t>
      </w:r>
      <w:r w:rsidR="003878DD"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; </w:t>
      </w:r>
    </w:p>
    <w:p w:rsidR="003878DD" w:rsidRPr="00D151BE" w:rsidRDefault="003878DD" w:rsidP="00C550EE">
      <w:pPr>
        <w:pStyle w:val="a3"/>
        <w:spacing w:after="0" w:line="240" w:lineRule="auto"/>
        <w:ind w:left="0" w:right="44" w:firstLine="426"/>
        <w:jc w:val="both"/>
        <w:rPr>
          <w:rFonts w:ascii="Times New Roman Tj" w:hAnsi="Times New Roman Tj" w:cs="Times New Roman"/>
          <w:sz w:val="32"/>
          <w:szCs w:val="32"/>
          <w:lang w:val="tg-Cyrl-TJ"/>
        </w:rPr>
      </w:pP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- </w:t>
      </w:r>
      <w:r w:rsidR="006C03D3"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повышение </w:t>
      </w: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эффективности управления качеством образования; </w:t>
      </w:r>
    </w:p>
    <w:p w:rsidR="003878DD" w:rsidRPr="00D151BE" w:rsidRDefault="003878DD" w:rsidP="00C550EE">
      <w:pPr>
        <w:pStyle w:val="a3"/>
        <w:spacing w:after="0" w:line="240" w:lineRule="auto"/>
        <w:ind w:left="0" w:right="44" w:firstLine="426"/>
        <w:jc w:val="both"/>
        <w:rPr>
          <w:rFonts w:ascii="Times New Roman Tj" w:hAnsi="Times New Roman Tj" w:cs="Times New Roman"/>
          <w:sz w:val="32"/>
          <w:szCs w:val="32"/>
          <w:lang w:val="tg-Cyrl-TJ"/>
        </w:rPr>
      </w:pP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- создание внутренней среды, основанной на здоровой конкуренции, соответствующей современным требованиям; </w:t>
      </w:r>
    </w:p>
    <w:p w:rsidR="003878DD" w:rsidRPr="00D151BE" w:rsidRDefault="003878DD" w:rsidP="00C550EE">
      <w:pPr>
        <w:pStyle w:val="a3"/>
        <w:spacing w:after="0" w:line="240" w:lineRule="auto"/>
        <w:ind w:left="0" w:right="44" w:firstLine="426"/>
        <w:jc w:val="both"/>
        <w:rPr>
          <w:rFonts w:ascii="Times New Roman Tj" w:hAnsi="Times New Roman Tj" w:cs="Times New Roman"/>
          <w:sz w:val="32"/>
          <w:szCs w:val="32"/>
          <w:lang w:val="tg-Cyrl-TJ"/>
        </w:rPr>
      </w:pP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- </w:t>
      </w:r>
      <w:r w:rsidR="006C03D3" w:rsidRPr="00D151BE">
        <w:rPr>
          <w:rFonts w:ascii="Times New Roman Tj" w:hAnsi="Times New Roman Tj" w:cs="Times New Roman"/>
          <w:sz w:val="32"/>
          <w:szCs w:val="32"/>
          <w:lang w:val="tg-Cyrl-TJ"/>
        </w:rPr>
        <w:t>укрепление и развитие</w:t>
      </w: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 материально-технической базы; </w:t>
      </w:r>
    </w:p>
    <w:p w:rsidR="003878DD" w:rsidRPr="00D151BE" w:rsidRDefault="003878DD" w:rsidP="00827793">
      <w:pPr>
        <w:pStyle w:val="a3"/>
        <w:spacing w:after="0" w:line="240" w:lineRule="auto"/>
        <w:ind w:left="0" w:right="44" w:firstLine="426"/>
        <w:jc w:val="both"/>
        <w:rPr>
          <w:rFonts w:ascii="Times New Roman Tj" w:hAnsi="Times New Roman Tj" w:cs="Times New Roman"/>
          <w:sz w:val="32"/>
          <w:szCs w:val="32"/>
          <w:lang w:val="tg-Cyrl-TJ"/>
        </w:rPr>
      </w:pP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>- упрочение социальной защищённости студентов, преподавателей и сотрудников</w:t>
      </w:r>
      <w:r w:rsidR="004D16F1" w:rsidRPr="00D151BE">
        <w:rPr>
          <w:rFonts w:ascii="Times New Roman Tj" w:hAnsi="Times New Roman Tj" w:cs="Times New Roman"/>
          <w:sz w:val="32"/>
          <w:szCs w:val="32"/>
          <w:lang w:val="tg-Cyrl-TJ"/>
        </w:rPr>
        <w:t>.</w:t>
      </w:r>
      <w:r w:rsidRPr="00D151BE">
        <w:rPr>
          <w:rFonts w:ascii="Times New Roman Tj" w:hAnsi="Times New Roman Tj" w:cs="Times New Roman"/>
          <w:sz w:val="32"/>
          <w:szCs w:val="32"/>
          <w:lang w:val="tg-Cyrl-TJ"/>
        </w:rPr>
        <w:t xml:space="preserve"> </w:t>
      </w:r>
    </w:p>
    <w:p w:rsidR="00C550EE" w:rsidRPr="00D151BE" w:rsidRDefault="00C550EE" w:rsidP="00827793">
      <w:pPr>
        <w:spacing w:after="0" w:line="240" w:lineRule="auto"/>
        <w:ind w:right="44" w:firstLine="426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eastAsia="Times New Roman" w:hAnsi="Times New Roman Tj" w:cs="Times New Roman"/>
          <w:sz w:val="32"/>
          <w:szCs w:val="32"/>
          <w:lang w:eastAsia="ru-RU"/>
        </w:rPr>
        <w:t>На наш взгляд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, в целях расширения обмена и сотрудничества в области высшего образования между нашими государствами следует предпринять следующие меры, а именно: </w:t>
      </w:r>
    </w:p>
    <w:p w:rsidR="00C550EE" w:rsidRPr="00D151BE" w:rsidRDefault="00C550EE" w:rsidP="00827793">
      <w:pPr>
        <w:pStyle w:val="a3"/>
        <w:numPr>
          <w:ilvl w:val="0"/>
          <w:numId w:val="2"/>
        </w:numPr>
        <w:spacing w:after="0" w:line="240" w:lineRule="auto"/>
        <w:ind w:left="426" w:right="44" w:firstLine="0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>Объявить 20</w:t>
      </w:r>
      <w:r w:rsidR="00867BF2" w:rsidRPr="00D151BE">
        <w:rPr>
          <w:rFonts w:ascii="Times New Roman Tj" w:hAnsi="Times New Roman Tj" w:cs="Times New Roman"/>
          <w:sz w:val="32"/>
          <w:szCs w:val="32"/>
        </w:rPr>
        <w:t>16-2025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 год</w:t>
      </w:r>
      <w:r w:rsidR="00867BF2" w:rsidRPr="00D151BE">
        <w:rPr>
          <w:rFonts w:ascii="Times New Roman Tj" w:hAnsi="Times New Roman Tj" w:cs="Times New Roman"/>
          <w:sz w:val="32"/>
          <w:szCs w:val="32"/>
        </w:rPr>
        <w:t xml:space="preserve">ы </w:t>
      </w:r>
      <w:r w:rsidRPr="00D151BE">
        <w:rPr>
          <w:rFonts w:ascii="Times New Roman Tj" w:hAnsi="Times New Roman Tj" w:cs="Times New Roman"/>
          <w:sz w:val="32"/>
          <w:szCs w:val="32"/>
        </w:rPr>
        <w:t>«</w:t>
      </w:r>
      <w:r w:rsidR="00867BF2" w:rsidRPr="00D151BE">
        <w:rPr>
          <w:rFonts w:ascii="Times New Roman Tj" w:hAnsi="Times New Roman Tj" w:cs="Times New Roman"/>
          <w:sz w:val="32"/>
          <w:szCs w:val="32"/>
        </w:rPr>
        <w:t>Десятилетием качества и доступности о</w:t>
      </w:r>
      <w:r w:rsidR="004D16F1" w:rsidRPr="00D151BE">
        <w:rPr>
          <w:rFonts w:ascii="Times New Roman Tj" w:hAnsi="Times New Roman Tj" w:cs="Times New Roman"/>
          <w:sz w:val="32"/>
          <w:szCs w:val="32"/>
        </w:rPr>
        <w:t>бразования</w:t>
      </w:r>
      <w:r w:rsidRPr="00D151BE">
        <w:rPr>
          <w:rFonts w:ascii="Times New Roman Tj" w:hAnsi="Times New Roman Tj" w:cs="Times New Roman"/>
          <w:sz w:val="32"/>
          <w:szCs w:val="32"/>
        </w:rPr>
        <w:t>»</w:t>
      </w:r>
      <w:r w:rsidR="004D16F1" w:rsidRPr="00D151BE">
        <w:rPr>
          <w:rFonts w:ascii="Times New Roman Tj" w:hAnsi="Times New Roman Tj" w:cs="Times New Roman"/>
          <w:sz w:val="32"/>
          <w:szCs w:val="32"/>
        </w:rPr>
        <w:t>;</w:t>
      </w:r>
    </w:p>
    <w:p w:rsidR="004D16F1" w:rsidRPr="00D151BE" w:rsidRDefault="004D16F1" w:rsidP="00827793">
      <w:pPr>
        <w:pStyle w:val="a3"/>
        <w:numPr>
          <w:ilvl w:val="0"/>
          <w:numId w:val="2"/>
        </w:numPr>
        <w:spacing w:after="0" w:line="240" w:lineRule="auto"/>
        <w:ind w:left="426" w:right="44" w:firstLine="0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lastRenderedPageBreak/>
        <w:t>включить в повестку дня следующего Форума рассмотрение вопроса «</w:t>
      </w:r>
      <w:r w:rsidR="00867BF2" w:rsidRPr="00D151BE">
        <w:rPr>
          <w:rFonts w:ascii="Times New Roman Tj" w:hAnsi="Times New Roman Tj" w:cs="Times New Roman"/>
          <w:sz w:val="32"/>
          <w:szCs w:val="32"/>
        </w:rPr>
        <w:t>СНГ - пространство</w:t>
      </w:r>
      <w:r w:rsidR="00D06AC5" w:rsidRPr="00D151BE">
        <w:rPr>
          <w:rFonts w:ascii="Times New Roman Tj" w:hAnsi="Times New Roman Tj" w:cs="Times New Roman"/>
          <w:sz w:val="32"/>
          <w:szCs w:val="32"/>
        </w:rPr>
        <w:t xml:space="preserve"> доступно</w:t>
      </w:r>
      <w:r w:rsidR="00867BF2" w:rsidRPr="00D151BE">
        <w:rPr>
          <w:rFonts w:ascii="Times New Roman Tj" w:hAnsi="Times New Roman Tj" w:cs="Times New Roman"/>
          <w:sz w:val="32"/>
          <w:szCs w:val="32"/>
        </w:rPr>
        <w:t xml:space="preserve">го и </w:t>
      </w:r>
      <w:r w:rsidR="00D06AC5" w:rsidRPr="00D151BE">
        <w:rPr>
          <w:rFonts w:ascii="Times New Roman Tj" w:hAnsi="Times New Roman Tj" w:cs="Times New Roman"/>
          <w:sz w:val="32"/>
          <w:szCs w:val="32"/>
        </w:rPr>
        <w:t xml:space="preserve"> качеств</w:t>
      </w:r>
      <w:r w:rsidR="00867BF2" w:rsidRPr="00D151BE">
        <w:rPr>
          <w:rFonts w:ascii="Times New Roman Tj" w:hAnsi="Times New Roman Tj" w:cs="Times New Roman"/>
          <w:sz w:val="32"/>
          <w:szCs w:val="32"/>
        </w:rPr>
        <w:t xml:space="preserve">енного </w:t>
      </w:r>
      <w:r w:rsidR="00D06AC5" w:rsidRPr="00D151BE">
        <w:rPr>
          <w:rFonts w:ascii="Times New Roman Tj" w:hAnsi="Times New Roman Tj" w:cs="Times New Roman"/>
          <w:sz w:val="32"/>
          <w:szCs w:val="32"/>
        </w:rPr>
        <w:t>о</w:t>
      </w:r>
      <w:r w:rsidR="00867BF2" w:rsidRPr="00D151BE">
        <w:rPr>
          <w:rFonts w:ascii="Times New Roman Tj" w:hAnsi="Times New Roman Tj" w:cs="Times New Roman"/>
          <w:sz w:val="32"/>
          <w:szCs w:val="32"/>
        </w:rPr>
        <w:t>бразования</w:t>
      </w:r>
      <w:r w:rsidRPr="00D151BE">
        <w:rPr>
          <w:rFonts w:ascii="Times New Roman Tj" w:hAnsi="Times New Roman Tj" w:cs="Times New Roman"/>
          <w:sz w:val="32"/>
          <w:szCs w:val="32"/>
        </w:rPr>
        <w:t>»</w:t>
      </w:r>
      <w:r w:rsidR="00867BF2" w:rsidRPr="00D151BE">
        <w:rPr>
          <w:rFonts w:ascii="Times New Roman Tj" w:hAnsi="Times New Roman Tj" w:cs="Times New Roman"/>
          <w:sz w:val="32"/>
          <w:szCs w:val="32"/>
        </w:rPr>
        <w:t>;</w:t>
      </w:r>
    </w:p>
    <w:p w:rsidR="00867BF2" w:rsidRPr="00D151BE" w:rsidRDefault="00867BF2" w:rsidP="00827793">
      <w:pPr>
        <w:pStyle w:val="a3"/>
        <w:numPr>
          <w:ilvl w:val="0"/>
          <w:numId w:val="2"/>
        </w:numPr>
        <w:spacing w:after="0" w:line="240" w:lineRule="auto"/>
        <w:ind w:left="426" w:right="44" w:firstLine="0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 xml:space="preserve">рассмотреть вопрос об издании информационно-аналитического ежегодника </w:t>
      </w:r>
      <w:r w:rsidR="00827793" w:rsidRPr="00D151BE">
        <w:rPr>
          <w:rFonts w:ascii="Times New Roman Tj" w:hAnsi="Times New Roman Tj" w:cs="Times New Roman"/>
          <w:sz w:val="32"/>
          <w:szCs w:val="32"/>
        </w:rPr>
        <w:t>«О</w:t>
      </w:r>
      <w:r w:rsidRPr="00D151BE">
        <w:rPr>
          <w:rFonts w:ascii="Times New Roman Tj" w:hAnsi="Times New Roman Tj" w:cs="Times New Roman"/>
          <w:sz w:val="32"/>
          <w:szCs w:val="32"/>
        </w:rPr>
        <w:t>бразование</w:t>
      </w:r>
      <w:r w:rsidR="00827793" w:rsidRPr="00D151BE">
        <w:rPr>
          <w:rFonts w:ascii="Times New Roman Tj" w:hAnsi="Times New Roman Tj" w:cs="Times New Roman"/>
          <w:sz w:val="32"/>
          <w:szCs w:val="32"/>
        </w:rPr>
        <w:t xml:space="preserve"> в СНГ: д</w:t>
      </w:r>
      <w:r w:rsidRPr="00D151BE">
        <w:rPr>
          <w:rFonts w:ascii="Times New Roman Tj" w:hAnsi="Times New Roman Tj" w:cs="Times New Roman"/>
          <w:sz w:val="32"/>
          <w:szCs w:val="32"/>
        </w:rPr>
        <w:t>инамика</w:t>
      </w:r>
      <w:r w:rsidR="00827793" w:rsidRPr="00D151BE">
        <w:rPr>
          <w:rFonts w:ascii="Times New Roman Tj" w:hAnsi="Times New Roman Tj" w:cs="Times New Roman"/>
          <w:sz w:val="32"/>
          <w:szCs w:val="32"/>
        </w:rPr>
        <w:t xml:space="preserve"> качества и доступности</w:t>
      </w:r>
      <w:r w:rsidRPr="00D151BE">
        <w:rPr>
          <w:rFonts w:ascii="Times New Roman Tj" w:hAnsi="Times New Roman Tj" w:cs="Times New Roman"/>
          <w:sz w:val="32"/>
          <w:szCs w:val="32"/>
        </w:rPr>
        <w:t>»</w:t>
      </w:r>
    </w:p>
    <w:p w:rsidR="00C550EE" w:rsidRPr="00D151BE" w:rsidRDefault="00C550EE" w:rsidP="00827793">
      <w:pPr>
        <w:pStyle w:val="a3"/>
        <w:numPr>
          <w:ilvl w:val="0"/>
          <w:numId w:val="2"/>
        </w:numPr>
        <w:tabs>
          <w:tab w:val="left" w:pos="567"/>
        </w:tabs>
        <w:spacing w:after="0" w:line="240" w:lineRule="auto"/>
        <w:ind w:left="0" w:right="44" w:firstLine="426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>организовать форумы с участием ректоров и руководителей вузов, выставок в области достижений высшего образования, художественных фе</w:t>
      </w:r>
      <w:r w:rsidR="006C03D3" w:rsidRPr="00D151BE">
        <w:rPr>
          <w:rFonts w:ascii="Times New Roman Tj" w:hAnsi="Times New Roman Tj" w:cs="Times New Roman"/>
          <w:sz w:val="32"/>
          <w:szCs w:val="32"/>
        </w:rPr>
        <w:t>стивалей студентов Содружества н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езависимых </w:t>
      </w:r>
      <w:r w:rsidR="006C03D3" w:rsidRPr="00D151BE">
        <w:rPr>
          <w:rFonts w:ascii="Times New Roman Tj" w:hAnsi="Times New Roman Tj" w:cs="Times New Roman"/>
          <w:sz w:val="32"/>
          <w:szCs w:val="32"/>
        </w:rPr>
        <w:t>г</w:t>
      </w:r>
      <w:r w:rsidRPr="00D151BE">
        <w:rPr>
          <w:rFonts w:ascii="Times New Roman Tj" w:hAnsi="Times New Roman Tj" w:cs="Times New Roman"/>
          <w:sz w:val="32"/>
          <w:szCs w:val="32"/>
        </w:rPr>
        <w:t>осударств;</w:t>
      </w:r>
    </w:p>
    <w:p w:rsidR="00C550EE" w:rsidRPr="00D151BE" w:rsidRDefault="00C550EE" w:rsidP="00827793">
      <w:pPr>
        <w:pStyle w:val="a3"/>
        <w:numPr>
          <w:ilvl w:val="0"/>
          <w:numId w:val="2"/>
        </w:numPr>
        <w:tabs>
          <w:tab w:val="left" w:pos="567"/>
        </w:tabs>
        <w:spacing w:after="0" w:line="240" w:lineRule="auto"/>
        <w:ind w:left="0" w:right="44" w:firstLine="426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 xml:space="preserve"> осуществлять </w:t>
      </w:r>
      <w:r w:rsidR="006C03D3" w:rsidRPr="00D151BE">
        <w:rPr>
          <w:rFonts w:ascii="Times New Roman Tj" w:hAnsi="Times New Roman Tj" w:cs="Times New Roman"/>
          <w:sz w:val="32"/>
          <w:szCs w:val="32"/>
        </w:rPr>
        <w:t>тес</w:t>
      </w:r>
      <w:r w:rsidRPr="00D151BE">
        <w:rPr>
          <w:rFonts w:ascii="Times New Roman Tj" w:hAnsi="Times New Roman Tj" w:cs="Times New Roman"/>
          <w:sz w:val="32"/>
          <w:szCs w:val="32"/>
        </w:rPr>
        <w:t>ное сотрудничество между ведущими вузами в сфере исслед</w:t>
      </w:r>
      <w:r w:rsidR="006C03D3" w:rsidRPr="00D151BE">
        <w:rPr>
          <w:rFonts w:ascii="Times New Roman Tj" w:hAnsi="Times New Roman Tj" w:cs="Times New Roman"/>
          <w:sz w:val="32"/>
          <w:szCs w:val="32"/>
        </w:rPr>
        <w:t>овательской деятельности, поддержива</w:t>
      </w:r>
      <w:r w:rsidR="00B777E2" w:rsidRPr="00D151BE">
        <w:rPr>
          <w:rFonts w:ascii="Times New Roman Tj" w:hAnsi="Times New Roman Tj" w:cs="Times New Roman"/>
          <w:sz w:val="32"/>
          <w:szCs w:val="32"/>
        </w:rPr>
        <w:t>ть инновационные процессы</w:t>
      </w:r>
      <w:r w:rsidR="006C03D3" w:rsidRPr="00D151BE">
        <w:rPr>
          <w:rFonts w:ascii="Times New Roman Tj" w:hAnsi="Times New Roman Tj" w:cs="Times New Roman"/>
          <w:sz w:val="32"/>
          <w:szCs w:val="32"/>
        </w:rPr>
        <w:t>; осуществля</w:t>
      </w:r>
      <w:r w:rsidRPr="00D151BE">
        <w:rPr>
          <w:rFonts w:ascii="Times New Roman Tj" w:hAnsi="Times New Roman Tj" w:cs="Times New Roman"/>
          <w:sz w:val="32"/>
          <w:szCs w:val="32"/>
        </w:rPr>
        <w:t>ть совместную подготовку магистров, аспирантов и докторантов (</w:t>
      </w:r>
      <w:r w:rsidRPr="00D151BE">
        <w:rPr>
          <w:rFonts w:ascii="Times New Roman Tj" w:hAnsi="Times New Roman Tj" w:cs="Times New Roman"/>
          <w:sz w:val="32"/>
          <w:szCs w:val="32"/>
          <w:lang w:val="en-US"/>
        </w:rPr>
        <w:t>PhD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), создавать совместные лаборатории и </w:t>
      </w:r>
      <w:r w:rsidR="00E6628B" w:rsidRPr="00D151BE">
        <w:rPr>
          <w:rFonts w:ascii="Times New Roman Tj" w:hAnsi="Times New Roman Tj" w:cs="Times New Roman"/>
          <w:sz w:val="32"/>
          <w:szCs w:val="32"/>
        </w:rPr>
        <w:t>сотрудничать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 в освоении научн</w:t>
      </w:r>
      <w:r w:rsidR="00D151BE">
        <w:rPr>
          <w:rFonts w:ascii="Times New Roman Tj" w:hAnsi="Times New Roman Tj" w:cs="Times New Roman"/>
          <w:sz w:val="32"/>
          <w:szCs w:val="32"/>
        </w:rPr>
        <w:t>о-технических открытий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; </w:t>
      </w:r>
    </w:p>
    <w:p w:rsidR="00C550EE" w:rsidRPr="00D151BE" w:rsidRDefault="00C550EE" w:rsidP="00827793">
      <w:pPr>
        <w:pStyle w:val="a3"/>
        <w:numPr>
          <w:ilvl w:val="0"/>
          <w:numId w:val="2"/>
        </w:numPr>
        <w:tabs>
          <w:tab w:val="left" w:pos="567"/>
        </w:tabs>
        <w:spacing w:after="0" w:line="240" w:lineRule="auto"/>
        <w:ind w:left="0" w:right="44" w:firstLine="426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>увеличить объем обмена преподавателями и научным</w:t>
      </w:r>
      <w:r w:rsidR="003B2EBE" w:rsidRPr="00D151BE">
        <w:rPr>
          <w:rFonts w:ascii="Times New Roman Tj" w:hAnsi="Times New Roman Tj" w:cs="Times New Roman"/>
          <w:sz w:val="32"/>
          <w:szCs w:val="32"/>
        </w:rPr>
        <w:t xml:space="preserve">и сотрудниками между вузами 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 стран</w:t>
      </w:r>
      <w:r w:rsidR="003B2EBE" w:rsidRPr="00D151BE">
        <w:rPr>
          <w:rFonts w:ascii="Times New Roman Tj" w:hAnsi="Times New Roman Tj" w:cs="Times New Roman"/>
          <w:sz w:val="32"/>
          <w:szCs w:val="32"/>
        </w:rPr>
        <w:t xml:space="preserve"> Содружества</w:t>
      </w:r>
      <w:r w:rsidRPr="00D151BE">
        <w:rPr>
          <w:rFonts w:ascii="Times New Roman Tj" w:hAnsi="Times New Roman Tj" w:cs="Times New Roman"/>
          <w:sz w:val="32"/>
          <w:szCs w:val="32"/>
        </w:rPr>
        <w:t>, поощрять взаимное приглашение преподавателей на работу;</w:t>
      </w:r>
    </w:p>
    <w:p w:rsidR="00C550EE" w:rsidRPr="00D151BE" w:rsidRDefault="00C550EE" w:rsidP="00827793">
      <w:pPr>
        <w:pStyle w:val="a3"/>
        <w:numPr>
          <w:ilvl w:val="0"/>
          <w:numId w:val="1"/>
        </w:numPr>
        <w:spacing w:after="0" w:line="240" w:lineRule="auto"/>
        <w:ind w:left="0" w:right="44" w:firstLine="426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>неуклонно стимулировать обучение русскому языку в странах СНГ;</w:t>
      </w:r>
    </w:p>
    <w:p w:rsidR="00C550EE" w:rsidRPr="00D151BE" w:rsidRDefault="00C550EE" w:rsidP="00827793">
      <w:pPr>
        <w:pStyle w:val="a3"/>
        <w:numPr>
          <w:ilvl w:val="0"/>
          <w:numId w:val="1"/>
        </w:numPr>
        <w:spacing w:after="0" w:line="240" w:lineRule="auto"/>
        <w:ind w:left="0" w:right="44" w:firstLine="426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>созда</w:t>
      </w:r>
      <w:r w:rsidR="00CE643B" w:rsidRPr="00D151BE">
        <w:rPr>
          <w:rFonts w:ascii="Times New Roman Tj" w:hAnsi="Times New Roman Tj" w:cs="Times New Roman"/>
          <w:sz w:val="32"/>
          <w:szCs w:val="32"/>
        </w:rPr>
        <w:t>ть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 совместн</w:t>
      </w:r>
      <w:r w:rsidR="00CE643B" w:rsidRPr="00D151BE">
        <w:rPr>
          <w:rFonts w:ascii="Times New Roman Tj" w:hAnsi="Times New Roman Tj" w:cs="Times New Roman"/>
          <w:sz w:val="32"/>
          <w:szCs w:val="32"/>
        </w:rPr>
        <w:t>ую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 </w:t>
      </w:r>
      <w:r w:rsidR="006355C1" w:rsidRPr="00D151BE">
        <w:rPr>
          <w:rFonts w:ascii="Times New Roman Tj" w:hAnsi="Times New Roman Tj" w:cs="Times New Roman"/>
          <w:sz w:val="32"/>
          <w:szCs w:val="32"/>
        </w:rPr>
        <w:t>рабочую</w:t>
      </w:r>
      <w:r w:rsidR="00827793" w:rsidRPr="00D151BE">
        <w:rPr>
          <w:rFonts w:ascii="Times New Roman Tj" w:hAnsi="Times New Roman Tj" w:cs="Times New Roman"/>
          <w:sz w:val="32"/>
          <w:szCs w:val="32"/>
        </w:rPr>
        <w:t xml:space="preserve"> </w:t>
      </w:r>
      <w:r w:rsidRPr="00D151BE">
        <w:rPr>
          <w:rFonts w:ascii="Times New Roman Tj" w:hAnsi="Times New Roman Tj" w:cs="Times New Roman"/>
          <w:sz w:val="32"/>
          <w:szCs w:val="32"/>
        </w:rPr>
        <w:t>групп</w:t>
      </w:r>
      <w:r w:rsidR="00CE643B" w:rsidRPr="00D151BE">
        <w:rPr>
          <w:rFonts w:ascii="Times New Roman Tj" w:hAnsi="Times New Roman Tj" w:cs="Times New Roman"/>
          <w:sz w:val="32"/>
          <w:szCs w:val="32"/>
        </w:rPr>
        <w:t>у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 по подготовке </w:t>
      </w:r>
      <w:r w:rsidR="00B777E2" w:rsidRPr="00D151BE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едины</w:t>
      </w:r>
      <w:r w:rsidR="006355C1" w:rsidRPr="00D151BE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х</w:t>
      </w:r>
      <w:r w:rsidR="00B777E2" w:rsidRPr="00D151BE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 образовательны</w:t>
      </w:r>
      <w:r w:rsidR="006355C1" w:rsidRPr="00D151BE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х</w:t>
      </w:r>
      <w:r w:rsidR="00B777E2" w:rsidRPr="00D151BE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программ</w:t>
      </w:r>
      <w:r w:rsidR="006355C1" w:rsidRPr="00D151BE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и</w:t>
      </w:r>
      <w:r w:rsidR="00B777E2" w:rsidRPr="00D151BE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r w:rsidRPr="00D151BE">
        <w:rPr>
          <w:rFonts w:ascii="Times New Roman Tj" w:hAnsi="Times New Roman Tj" w:cs="Times New Roman"/>
          <w:sz w:val="32"/>
          <w:szCs w:val="32"/>
        </w:rPr>
        <w:t>УМК (учебно-методических комплексов) для вузов, колледжей, средних общеобразовательных школ и дошкольных учреждений;</w:t>
      </w:r>
    </w:p>
    <w:p w:rsidR="006355C1" w:rsidRPr="00D151BE" w:rsidRDefault="00C550EE" w:rsidP="006355C1">
      <w:pPr>
        <w:pStyle w:val="a3"/>
        <w:numPr>
          <w:ilvl w:val="0"/>
          <w:numId w:val="1"/>
        </w:numPr>
        <w:spacing w:after="0" w:line="240" w:lineRule="auto"/>
        <w:ind w:left="0" w:right="44" w:firstLine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D151BE">
        <w:rPr>
          <w:rFonts w:ascii="Times New Roman Tj" w:hAnsi="Times New Roman Tj" w:cs="Times New Roman"/>
          <w:sz w:val="32"/>
          <w:szCs w:val="32"/>
        </w:rPr>
        <w:t>всесторонне стимулировать и принять</w:t>
      </w:r>
      <w:r w:rsidR="00827793" w:rsidRPr="00D151BE">
        <w:rPr>
          <w:rFonts w:ascii="Times New Roman Tj" w:hAnsi="Times New Roman Tj" w:cs="Times New Roman"/>
          <w:sz w:val="32"/>
          <w:szCs w:val="32"/>
        </w:rPr>
        <w:t xml:space="preserve"> необходимые меры для открытия к</w:t>
      </w:r>
      <w:r w:rsidRPr="00D151BE">
        <w:rPr>
          <w:rFonts w:ascii="Times New Roman Tj" w:hAnsi="Times New Roman Tj" w:cs="Times New Roman"/>
          <w:sz w:val="32"/>
          <w:szCs w:val="32"/>
        </w:rPr>
        <w:t>ультурных центров в странах СНГ</w:t>
      </w:r>
      <w:r w:rsidR="006355C1" w:rsidRPr="00D151BE">
        <w:rPr>
          <w:rFonts w:ascii="Times New Roman Tj" w:hAnsi="Times New Roman Tj" w:cs="Times New Roman"/>
          <w:sz w:val="32"/>
          <w:szCs w:val="32"/>
        </w:rPr>
        <w:t xml:space="preserve"> </w:t>
      </w:r>
      <w:r w:rsidR="006355C1" w:rsidRPr="00D151BE">
        <w:rPr>
          <w:rFonts w:ascii="Times New Roman" w:hAnsi="Times New Roman" w:cs="Times New Roman"/>
          <w:sz w:val="32"/>
          <w:szCs w:val="32"/>
        </w:rPr>
        <w:t>и</w:t>
      </w:r>
      <w:r w:rsidR="006355C1" w:rsidRPr="00D151BE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содействовать межкультурному диалогу в студенческой среде.</w:t>
      </w:r>
    </w:p>
    <w:p w:rsidR="00C550EE" w:rsidRPr="00D151BE" w:rsidRDefault="00C550EE" w:rsidP="00827793">
      <w:pPr>
        <w:spacing w:after="0" w:line="240" w:lineRule="auto"/>
        <w:ind w:right="44" w:firstLine="426"/>
        <w:jc w:val="both"/>
        <w:rPr>
          <w:rFonts w:ascii="Times New Roman Tj" w:hAnsi="Times New Roman Tj" w:cs="Times New Roman"/>
          <w:sz w:val="32"/>
          <w:szCs w:val="32"/>
          <w:lang w:val="tg-Cyrl-TJ"/>
        </w:rPr>
      </w:pPr>
      <w:r w:rsidRPr="00D151BE">
        <w:rPr>
          <w:rFonts w:ascii="Times New Roman Tj" w:hAnsi="Times New Roman Tj" w:cs="Times New Roman"/>
          <w:sz w:val="32"/>
          <w:szCs w:val="32"/>
        </w:rPr>
        <w:t xml:space="preserve"> Надеюсь, что все высказанные мнения составят комплекс продуктивных идей в области международного партнерства в сфере высшего</w:t>
      </w:r>
      <w:r w:rsidR="00E6628B" w:rsidRPr="00D151BE">
        <w:rPr>
          <w:rFonts w:ascii="Times New Roman Tj" w:hAnsi="Times New Roman Tj" w:cs="Times New Roman"/>
          <w:sz w:val="32"/>
          <w:szCs w:val="32"/>
        </w:rPr>
        <w:t xml:space="preserve"> образования Содружества независимых государств, а их осуществление станет важнейшим достижением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 в вопросах сотрудничества между нашими странами, в деле социального и гуманитарного развития.</w:t>
      </w:r>
    </w:p>
    <w:p w:rsidR="00A607AA" w:rsidRPr="00D151BE" w:rsidRDefault="00A607AA" w:rsidP="00827793">
      <w:pPr>
        <w:spacing w:after="0" w:line="240" w:lineRule="auto"/>
        <w:ind w:right="44" w:firstLine="426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 xml:space="preserve">Желаю </w:t>
      </w:r>
      <w:r w:rsidR="003D5D61">
        <w:rPr>
          <w:rFonts w:ascii="Times New Roman Tj" w:hAnsi="Times New Roman Tj" w:cs="Times New Roman"/>
          <w:sz w:val="32"/>
          <w:szCs w:val="32"/>
        </w:rPr>
        <w:t>т</w:t>
      </w:r>
      <w:r w:rsidRPr="00D151BE">
        <w:rPr>
          <w:rFonts w:ascii="Times New Roman Tj" w:hAnsi="Times New Roman Tj" w:cs="Times New Roman"/>
          <w:bCs/>
          <w:sz w:val="32"/>
          <w:szCs w:val="32"/>
        </w:rPr>
        <w:t>ворческой и научной интеллигенции государств</w:t>
      </w:r>
      <w:r w:rsidR="003D5D61">
        <w:rPr>
          <w:rFonts w:ascii="Times New Roman Tj" w:hAnsi="Times New Roman Tj" w:cs="Times New Roman"/>
          <w:bCs/>
          <w:sz w:val="32"/>
          <w:szCs w:val="32"/>
        </w:rPr>
        <w:t xml:space="preserve"> – </w:t>
      </w:r>
      <w:r w:rsidRPr="00D151BE">
        <w:rPr>
          <w:rFonts w:ascii="Times New Roman Tj" w:hAnsi="Times New Roman Tj" w:cs="Times New Roman"/>
          <w:bCs/>
          <w:sz w:val="32"/>
          <w:szCs w:val="32"/>
        </w:rPr>
        <w:t>участников СНГ</w:t>
      </w:r>
      <w:r w:rsidRPr="00D151BE">
        <w:rPr>
          <w:rFonts w:ascii="Times New Roman Tj" w:hAnsi="Times New Roman Tj" w:cs="Times New Roman"/>
          <w:sz w:val="32"/>
          <w:szCs w:val="32"/>
        </w:rPr>
        <w:t xml:space="preserve"> </w:t>
      </w:r>
      <w:r w:rsidRPr="00D151BE">
        <w:rPr>
          <w:rFonts w:ascii="Times New Roman Tj" w:hAnsi="Times New Roman Tj" w:cs="Times New Roman"/>
          <w:sz w:val="32"/>
          <w:szCs w:val="32"/>
          <w:shd w:val="clear" w:color="auto" w:fill="FFFFFF"/>
        </w:rPr>
        <w:t>приумножения бесценных традиций</w:t>
      </w:r>
      <w:r w:rsidR="003D5D61">
        <w:rPr>
          <w:rStyle w:val="apple-converted-space"/>
          <w:rFonts w:ascii="Times New Roman Tj" w:hAnsi="Times New Roman Tj" w:cs="Times New Roman"/>
          <w:sz w:val="32"/>
          <w:szCs w:val="32"/>
          <w:shd w:val="clear" w:color="auto" w:fill="FFFFFF"/>
        </w:rPr>
        <w:t xml:space="preserve"> </w:t>
      </w:r>
      <w:r w:rsidRPr="00D151BE">
        <w:rPr>
          <w:rStyle w:val="a7"/>
          <w:rFonts w:ascii="Times New Roman Tj" w:hAnsi="Times New Roman Tj" w:cs="Times New Roman"/>
          <w:bCs/>
          <w:i w:val="0"/>
          <w:iCs w:val="0"/>
          <w:sz w:val="32"/>
          <w:szCs w:val="32"/>
          <w:shd w:val="clear" w:color="auto" w:fill="FFFFFF"/>
        </w:rPr>
        <w:t xml:space="preserve">дружбы и </w:t>
      </w:r>
      <w:r w:rsidRPr="00D151BE">
        <w:rPr>
          <w:rFonts w:ascii="Times New Roman Tj" w:hAnsi="Times New Roman Tj" w:cs="Times New Roman"/>
          <w:sz w:val="32"/>
          <w:szCs w:val="32"/>
          <w:shd w:val="clear" w:color="auto" w:fill="FFFFFF"/>
        </w:rPr>
        <w:t>доверия между</w:t>
      </w:r>
      <w:r w:rsidR="003D5D61">
        <w:rPr>
          <w:rStyle w:val="apple-converted-space"/>
          <w:rFonts w:ascii="Times New Roman Tj" w:hAnsi="Times New Roman Tj" w:cs="Times New Roman"/>
          <w:sz w:val="32"/>
          <w:szCs w:val="32"/>
          <w:shd w:val="clear" w:color="auto" w:fill="FFFFFF"/>
        </w:rPr>
        <w:t xml:space="preserve"> </w:t>
      </w:r>
      <w:r w:rsidRPr="00D151BE">
        <w:rPr>
          <w:rStyle w:val="a7"/>
          <w:rFonts w:ascii="Times New Roman Tj" w:hAnsi="Times New Roman Tj" w:cs="Times New Roman"/>
          <w:bCs/>
          <w:i w:val="0"/>
          <w:iCs w:val="0"/>
          <w:sz w:val="32"/>
          <w:szCs w:val="32"/>
          <w:shd w:val="clear" w:color="auto" w:fill="FFFFFF"/>
        </w:rPr>
        <w:t>нашими</w:t>
      </w:r>
      <w:r w:rsidR="003D5D61">
        <w:rPr>
          <w:rStyle w:val="apple-converted-space"/>
          <w:rFonts w:ascii="Times New Roman Tj" w:hAnsi="Times New Roman Tj" w:cs="Times New Roman"/>
          <w:sz w:val="32"/>
          <w:szCs w:val="32"/>
          <w:shd w:val="clear" w:color="auto" w:fill="FFFFFF"/>
        </w:rPr>
        <w:t xml:space="preserve"> </w:t>
      </w:r>
      <w:bookmarkStart w:id="0" w:name="_GoBack"/>
      <w:bookmarkEnd w:id="0"/>
      <w:r w:rsidRPr="00D151BE">
        <w:rPr>
          <w:rFonts w:ascii="Times New Roman Tj" w:hAnsi="Times New Roman Tj" w:cs="Times New Roman"/>
          <w:sz w:val="32"/>
          <w:szCs w:val="32"/>
          <w:shd w:val="clear" w:color="auto" w:fill="FFFFFF"/>
        </w:rPr>
        <w:t xml:space="preserve">государствами! </w:t>
      </w:r>
    </w:p>
    <w:p w:rsidR="00DC6CC8" w:rsidRPr="00D151BE" w:rsidRDefault="00A607AA" w:rsidP="00D151BE">
      <w:pPr>
        <w:spacing w:line="240" w:lineRule="auto"/>
        <w:ind w:left="-284" w:firstLine="708"/>
        <w:jc w:val="both"/>
        <w:rPr>
          <w:rFonts w:ascii="Times New Roman Tj" w:hAnsi="Times New Roman Tj" w:cs="Times New Roman"/>
          <w:sz w:val="32"/>
          <w:szCs w:val="32"/>
        </w:rPr>
      </w:pPr>
      <w:r w:rsidRPr="00D151BE">
        <w:rPr>
          <w:rFonts w:ascii="Times New Roman Tj" w:hAnsi="Times New Roman Tj" w:cs="Times New Roman"/>
          <w:sz w:val="32"/>
          <w:szCs w:val="32"/>
        </w:rPr>
        <w:t>Благодарю  за внимание!</w:t>
      </w:r>
    </w:p>
    <w:sectPr w:rsidR="00DC6CC8" w:rsidRPr="00D151BE" w:rsidSect="00D151BE">
      <w:headerReference w:type="default" r:id="rId8"/>
      <w:pgSz w:w="11906" w:h="16838"/>
      <w:pgMar w:top="567" w:right="851" w:bottom="709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5D19" w:rsidRDefault="00135D19" w:rsidP="009A24CC">
      <w:pPr>
        <w:spacing w:after="0" w:line="240" w:lineRule="auto"/>
      </w:pPr>
      <w:r>
        <w:separator/>
      </w:r>
    </w:p>
  </w:endnote>
  <w:endnote w:type="continuationSeparator" w:id="0">
    <w:p w:rsidR="00135D19" w:rsidRDefault="00135D19" w:rsidP="009A2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Tj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5D19" w:rsidRDefault="00135D19" w:rsidP="009A24CC">
      <w:pPr>
        <w:spacing w:after="0" w:line="240" w:lineRule="auto"/>
      </w:pPr>
      <w:r>
        <w:separator/>
      </w:r>
    </w:p>
  </w:footnote>
  <w:footnote w:type="continuationSeparator" w:id="0">
    <w:p w:rsidR="00135D19" w:rsidRDefault="00135D19" w:rsidP="009A24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87534740"/>
      <w:docPartObj>
        <w:docPartGallery w:val="Page Numbers (Top of Page)"/>
        <w:docPartUnique/>
      </w:docPartObj>
    </w:sdtPr>
    <w:sdtEndPr/>
    <w:sdtContent>
      <w:p w:rsidR="00FF7A0A" w:rsidRDefault="00135D19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479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F7A0A" w:rsidRDefault="00FF7A0A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24422"/>
    <w:multiLevelType w:val="hybridMultilevel"/>
    <w:tmpl w:val="3C248374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9D63883"/>
    <w:multiLevelType w:val="hybridMultilevel"/>
    <w:tmpl w:val="BEEA98D2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F31E4A"/>
    <w:multiLevelType w:val="hybridMultilevel"/>
    <w:tmpl w:val="D24C471C"/>
    <w:lvl w:ilvl="0" w:tplc="514E753A">
      <w:start w:val="1"/>
      <w:numFmt w:val="decimal"/>
      <w:lvlText w:val="%1."/>
      <w:lvlJc w:val="left"/>
      <w:pPr>
        <w:ind w:left="1211" w:hanging="360"/>
      </w:pPr>
      <w:rPr>
        <w:rFonts w:ascii="Times New Roman Tj" w:hAnsi="Times New Roman Tj"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4C006ECA"/>
    <w:multiLevelType w:val="hybridMultilevel"/>
    <w:tmpl w:val="D96CC7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5E7E7B"/>
    <w:multiLevelType w:val="hybridMultilevel"/>
    <w:tmpl w:val="00867EFA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E6F6F71"/>
    <w:multiLevelType w:val="hybridMultilevel"/>
    <w:tmpl w:val="BC06AE00"/>
    <w:lvl w:ilvl="0" w:tplc="E3247266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1"/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20F"/>
    <w:rsid w:val="000071E2"/>
    <w:rsid w:val="00011A9D"/>
    <w:rsid w:val="00022ACC"/>
    <w:rsid w:val="00034803"/>
    <w:rsid w:val="000358BC"/>
    <w:rsid w:val="00047813"/>
    <w:rsid w:val="000627DD"/>
    <w:rsid w:val="000729FE"/>
    <w:rsid w:val="000B1429"/>
    <w:rsid w:val="000B599D"/>
    <w:rsid w:val="000C4B2A"/>
    <w:rsid w:val="000F49C3"/>
    <w:rsid w:val="0010086D"/>
    <w:rsid w:val="00135D19"/>
    <w:rsid w:val="00142E11"/>
    <w:rsid w:val="00174C9B"/>
    <w:rsid w:val="001774A5"/>
    <w:rsid w:val="001854B9"/>
    <w:rsid w:val="001B0B45"/>
    <w:rsid w:val="001E27B7"/>
    <w:rsid w:val="001E531F"/>
    <w:rsid w:val="001F126F"/>
    <w:rsid w:val="001F2908"/>
    <w:rsid w:val="00207066"/>
    <w:rsid w:val="00211098"/>
    <w:rsid w:val="00227ECF"/>
    <w:rsid w:val="00235E8C"/>
    <w:rsid w:val="002447FE"/>
    <w:rsid w:val="0025426A"/>
    <w:rsid w:val="002804BE"/>
    <w:rsid w:val="002B3C17"/>
    <w:rsid w:val="002C3D5C"/>
    <w:rsid w:val="0031005C"/>
    <w:rsid w:val="00334371"/>
    <w:rsid w:val="0035511D"/>
    <w:rsid w:val="003773DB"/>
    <w:rsid w:val="003878DD"/>
    <w:rsid w:val="0039334B"/>
    <w:rsid w:val="003956E1"/>
    <w:rsid w:val="00396B27"/>
    <w:rsid w:val="003A09AE"/>
    <w:rsid w:val="003A46EA"/>
    <w:rsid w:val="003A6F88"/>
    <w:rsid w:val="003B2EBE"/>
    <w:rsid w:val="003B7887"/>
    <w:rsid w:val="003C5CA9"/>
    <w:rsid w:val="003D5D61"/>
    <w:rsid w:val="003E2BAA"/>
    <w:rsid w:val="00405CA9"/>
    <w:rsid w:val="0040776B"/>
    <w:rsid w:val="004407C3"/>
    <w:rsid w:val="0044094C"/>
    <w:rsid w:val="0045772D"/>
    <w:rsid w:val="00460E73"/>
    <w:rsid w:val="0046130B"/>
    <w:rsid w:val="00466465"/>
    <w:rsid w:val="004859B9"/>
    <w:rsid w:val="00485BB1"/>
    <w:rsid w:val="004D16F1"/>
    <w:rsid w:val="0050238A"/>
    <w:rsid w:val="00506B16"/>
    <w:rsid w:val="00511559"/>
    <w:rsid w:val="0055120F"/>
    <w:rsid w:val="00585D7E"/>
    <w:rsid w:val="00596B88"/>
    <w:rsid w:val="005A1E24"/>
    <w:rsid w:val="005A40EE"/>
    <w:rsid w:val="005A47DD"/>
    <w:rsid w:val="005B1363"/>
    <w:rsid w:val="005B7CFE"/>
    <w:rsid w:val="005C69E2"/>
    <w:rsid w:val="005D3BD0"/>
    <w:rsid w:val="005F3C1B"/>
    <w:rsid w:val="00600949"/>
    <w:rsid w:val="006109EA"/>
    <w:rsid w:val="00614E1D"/>
    <w:rsid w:val="006355C1"/>
    <w:rsid w:val="00640370"/>
    <w:rsid w:val="00651466"/>
    <w:rsid w:val="00653CFA"/>
    <w:rsid w:val="0066184C"/>
    <w:rsid w:val="006918FC"/>
    <w:rsid w:val="006A29D5"/>
    <w:rsid w:val="006A6CFF"/>
    <w:rsid w:val="006C03D3"/>
    <w:rsid w:val="006E2152"/>
    <w:rsid w:val="006F0A71"/>
    <w:rsid w:val="006F6CCE"/>
    <w:rsid w:val="00720AA2"/>
    <w:rsid w:val="00731213"/>
    <w:rsid w:val="00734CE9"/>
    <w:rsid w:val="00746E3F"/>
    <w:rsid w:val="00764EA9"/>
    <w:rsid w:val="00794858"/>
    <w:rsid w:val="007976BD"/>
    <w:rsid w:val="007A4C3B"/>
    <w:rsid w:val="00815246"/>
    <w:rsid w:val="00827452"/>
    <w:rsid w:val="00827793"/>
    <w:rsid w:val="00844D73"/>
    <w:rsid w:val="0086345E"/>
    <w:rsid w:val="008634D6"/>
    <w:rsid w:val="008648A7"/>
    <w:rsid w:val="00867BF2"/>
    <w:rsid w:val="00883239"/>
    <w:rsid w:val="00887F20"/>
    <w:rsid w:val="00890180"/>
    <w:rsid w:val="00891E4E"/>
    <w:rsid w:val="008A128C"/>
    <w:rsid w:val="008A7762"/>
    <w:rsid w:val="008B20E9"/>
    <w:rsid w:val="008C01FE"/>
    <w:rsid w:val="008D4BCD"/>
    <w:rsid w:val="008E5D27"/>
    <w:rsid w:val="008E6665"/>
    <w:rsid w:val="008F423D"/>
    <w:rsid w:val="00917F6B"/>
    <w:rsid w:val="00924792"/>
    <w:rsid w:val="00935090"/>
    <w:rsid w:val="0095000E"/>
    <w:rsid w:val="009707FB"/>
    <w:rsid w:val="00977ADD"/>
    <w:rsid w:val="00985206"/>
    <w:rsid w:val="00990842"/>
    <w:rsid w:val="009A0ED1"/>
    <w:rsid w:val="009A24CC"/>
    <w:rsid w:val="009A2E76"/>
    <w:rsid w:val="009D14E0"/>
    <w:rsid w:val="009E3DD6"/>
    <w:rsid w:val="009E6B59"/>
    <w:rsid w:val="009F781E"/>
    <w:rsid w:val="00A11D22"/>
    <w:rsid w:val="00A30792"/>
    <w:rsid w:val="00A33341"/>
    <w:rsid w:val="00A40F57"/>
    <w:rsid w:val="00A50168"/>
    <w:rsid w:val="00A53F2F"/>
    <w:rsid w:val="00A605E4"/>
    <w:rsid w:val="00A607AA"/>
    <w:rsid w:val="00A8115B"/>
    <w:rsid w:val="00A81D85"/>
    <w:rsid w:val="00A831B1"/>
    <w:rsid w:val="00A836DD"/>
    <w:rsid w:val="00A8757D"/>
    <w:rsid w:val="00AA6BD8"/>
    <w:rsid w:val="00AD6D5D"/>
    <w:rsid w:val="00AE4433"/>
    <w:rsid w:val="00AF71FD"/>
    <w:rsid w:val="00B02919"/>
    <w:rsid w:val="00B1278D"/>
    <w:rsid w:val="00B14A73"/>
    <w:rsid w:val="00B6548F"/>
    <w:rsid w:val="00B7567A"/>
    <w:rsid w:val="00B777E2"/>
    <w:rsid w:val="00BA4C42"/>
    <w:rsid w:val="00BB0DEE"/>
    <w:rsid w:val="00BB1D19"/>
    <w:rsid w:val="00BC4188"/>
    <w:rsid w:val="00BC5EE7"/>
    <w:rsid w:val="00BD1453"/>
    <w:rsid w:val="00C0745C"/>
    <w:rsid w:val="00C078CA"/>
    <w:rsid w:val="00C3062B"/>
    <w:rsid w:val="00C5279B"/>
    <w:rsid w:val="00C53170"/>
    <w:rsid w:val="00C550EE"/>
    <w:rsid w:val="00C60A87"/>
    <w:rsid w:val="00C707D3"/>
    <w:rsid w:val="00C73607"/>
    <w:rsid w:val="00C83C63"/>
    <w:rsid w:val="00CA2925"/>
    <w:rsid w:val="00CB24BE"/>
    <w:rsid w:val="00CC18B1"/>
    <w:rsid w:val="00CD5DF7"/>
    <w:rsid w:val="00CD6035"/>
    <w:rsid w:val="00CE643B"/>
    <w:rsid w:val="00CF09C0"/>
    <w:rsid w:val="00D054CD"/>
    <w:rsid w:val="00D06AC5"/>
    <w:rsid w:val="00D102E3"/>
    <w:rsid w:val="00D151BE"/>
    <w:rsid w:val="00D240E9"/>
    <w:rsid w:val="00D35C04"/>
    <w:rsid w:val="00D50F3E"/>
    <w:rsid w:val="00D666C0"/>
    <w:rsid w:val="00D7601D"/>
    <w:rsid w:val="00D7663E"/>
    <w:rsid w:val="00D856C6"/>
    <w:rsid w:val="00D86936"/>
    <w:rsid w:val="00D87836"/>
    <w:rsid w:val="00D92FA6"/>
    <w:rsid w:val="00D96262"/>
    <w:rsid w:val="00DB6460"/>
    <w:rsid w:val="00DC6910"/>
    <w:rsid w:val="00DC6CC8"/>
    <w:rsid w:val="00DD19D8"/>
    <w:rsid w:val="00DE42A9"/>
    <w:rsid w:val="00DF3185"/>
    <w:rsid w:val="00E01633"/>
    <w:rsid w:val="00E04499"/>
    <w:rsid w:val="00E206FB"/>
    <w:rsid w:val="00E23FC4"/>
    <w:rsid w:val="00E6628B"/>
    <w:rsid w:val="00E830F2"/>
    <w:rsid w:val="00EA19F7"/>
    <w:rsid w:val="00EA48AA"/>
    <w:rsid w:val="00EB2679"/>
    <w:rsid w:val="00EC3BCE"/>
    <w:rsid w:val="00EC658D"/>
    <w:rsid w:val="00EC7850"/>
    <w:rsid w:val="00EE2986"/>
    <w:rsid w:val="00EE463F"/>
    <w:rsid w:val="00EF034E"/>
    <w:rsid w:val="00F14031"/>
    <w:rsid w:val="00F26E79"/>
    <w:rsid w:val="00F36D6B"/>
    <w:rsid w:val="00F544E2"/>
    <w:rsid w:val="00F64787"/>
    <w:rsid w:val="00F66E74"/>
    <w:rsid w:val="00F76EF0"/>
    <w:rsid w:val="00F85002"/>
    <w:rsid w:val="00F95DFB"/>
    <w:rsid w:val="00F9623D"/>
    <w:rsid w:val="00F97B56"/>
    <w:rsid w:val="00FA5D13"/>
    <w:rsid w:val="00FC2374"/>
    <w:rsid w:val="00FF2CED"/>
    <w:rsid w:val="00FF60C9"/>
    <w:rsid w:val="00FF66C1"/>
    <w:rsid w:val="00FF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521330-1C25-4586-87C7-210BFBF11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120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120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5512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5120F"/>
  </w:style>
  <w:style w:type="character" w:styleId="a6">
    <w:name w:val="Strong"/>
    <w:basedOn w:val="a0"/>
    <w:uiPriority w:val="22"/>
    <w:qFormat/>
    <w:rsid w:val="0055120F"/>
    <w:rPr>
      <w:b/>
      <w:bCs/>
    </w:rPr>
  </w:style>
  <w:style w:type="character" w:styleId="a7">
    <w:name w:val="Emphasis"/>
    <w:basedOn w:val="a0"/>
    <w:uiPriority w:val="20"/>
    <w:qFormat/>
    <w:rsid w:val="0055120F"/>
    <w:rPr>
      <w:i/>
      <w:iCs/>
    </w:rPr>
  </w:style>
  <w:style w:type="character" w:styleId="a8">
    <w:name w:val="Hyperlink"/>
    <w:basedOn w:val="a0"/>
    <w:uiPriority w:val="99"/>
    <w:semiHidden/>
    <w:unhideWhenUsed/>
    <w:rsid w:val="00651466"/>
    <w:rPr>
      <w:color w:val="0000FF"/>
      <w:u w:val="single"/>
    </w:rPr>
  </w:style>
  <w:style w:type="character" w:customStyle="1" w:styleId="apple-converted-space">
    <w:name w:val="apple-converted-space"/>
    <w:basedOn w:val="a0"/>
    <w:rsid w:val="00651466"/>
  </w:style>
  <w:style w:type="paragraph" w:styleId="a9">
    <w:name w:val="No Spacing"/>
    <w:uiPriority w:val="1"/>
    <w:qFormat/>
    <w:rsid w:val="00AA6BD8"/>
    <w:pPr>
      <w:spacing w:after="0" w:line="240" w:lineRule="auto"/>
    </w:pPr>
    <w:rPr>
      <w:rFonts w:ascii="Calibri" w:eastAsia="Times New Roman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86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5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4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2EFF9C-1D87-4ED6-B54E-838355102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1454</Words>
  <Characters>8294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Григорьев</cp:lastModifiedBy>
  <cp:revision>2</cp:revision>
  <dcterms:created xsi:type="dcterms:W3CDTF">2016-11-01T12:41:00Z</dcterms:created>
  <dcterms:modified xsi:type="dcterms:W3CDTF">2016-11-01T12:41:00Z</dcterms:modified>
</cp:coreProperties>
</file>